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5" w:rsidRDefault="00D418D5" w:rsidP="00D41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D418D5" w:rsidRDefault="00D418D5" w:rsidP="00D418D5">
      <w:pPr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18»</w:t>
      </w:r>
    </w:p>
    <w:p w:rsidR="00D418D5" w:rsidRDefault="00D418D5" w:rsidP="00D418D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9"/>
        <w:gridCol w:w="4892"/>
      </w:tblGrid>
      <w:tr w:rsidR="00D418D5" w:rsidRPr="002305D6" w:rsidTr="00D418D5">
        <w:tc>
          <w:tcPr>
            <w:tcW w:w="4785" w:type="dxa"/>
          </w:tcPr>
          <w:p w:rsidR="00D418D5" w:rsidRPr="002305D6" w:rsidRDefault="00D418D5" w:rsidP="00D418D5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D418D5" w:rsidRPr="00C205D2" w:rsidRDefault="00D418D5" w:rsidP="00D418D5">
            <w:pPr>
              <w:jc w:val="right"/>
            </w:pPr>
            <w:r w:rsidRPr="00C205D2">
              <w:t xml:space="preserve">Приложение к основной образовательной программе </w:t>
            </w:r>
            <w:r>
              <w:t>среднего</w:t>
            </w:r>
            <w:r w:rsidRPr="00C205D2">
              <w:t xml:space="preserve"> общего образования (ФГОС) </w:t>
            </w:r>
          </w:p>
          <w:p w:rsidR="00D418D5" w:rsidRPr="002305D6" w:rsidRDefault="00D418D5" w:rsidP="00D418D5">
            <w:pPr>
              <w:jc w:val="center"/>
              <w:rPr>
                <w:b/>
              </w:rPr>
            </w:pPr>
          </w:p>
        </w:tc>
      </w:tr>
    </w:tbl>
    <w:p w:rsidR="00D418D5" w:rsidRDefault="00D418D5" w:rsidP="00D418D5">
      <w:pPr>
        <w:jc w:val="center"/>
        <w:rPr>
          <w:sz w:val="28"/>
          <w:szCs w:val="28"/>
        </w:rPr>
      </w:pPr>
    </w:p>
    <w:p w:rsidR="00D418D5" w:rsidRDefault="00D418D5" w:rsidP="00D418D5">
      <w:pPr>
        <w:jc w:val="center"/>
        <w:rPr>
          <w:sz w:val="28"/>
          <w:szCs w:val="28"/>
        </w:rPr>
      </w:pPr>
    </w:p>
    <w:p w:rsidR="00D418D5" w:rsidRDefault="00D418D5" w:rsidP="00D418D5">
      <w:pPr>
        <w:jc w:val="center"/>
        <w:rPr>
          <w:rFonts w:ascii="Liberation Serif" w:hAnsi="Liberation Serif" w:cs="FreeSans"/>
          <w:sz w:val="28"/>
          <w:szCs w:val="28"/>
        </w:rPr>
      </w:pPr>
    </w:p>
    <w:p w:rsidR="00D418D5" w:rsidRDefault="00D418D5" w:rsidP="00D418D5">
      <w:pPr>
        <w:jc w:val="center"/>
        <w:rPr>
          <w:rFonts w:ascii="Liberation Serif" w:eastAsia="Droid Sans Fallback" w:hAnsi="Liberation Serif" w:cs="FreeSans"/>
          <w:kern w:val="2"/>
          <w:sz w:val="28"/>
          <w:szCs w:val="28"/>
          <w:lang w:bidi="hi-IN"/>
        </w:rPr>
      </w:pPr>
    </w:p>
    <w:p w:rsidR="00D418D5" w:rsidRDefault="00D418D5" w:rsidP="00D418D5"/>
    <w:p w:rsidR="00D418D5" w:rsidRDefault="00D418D5" w:rsidP="00D418D5"/>
    <w:p w:rsidR="00D418D5" w:rsidRDefault="00D418D5" w:rsidP="00D418D5"/>
    <w:p w:rsidR="00D418D5" w:rsidRDefault="00D418D5" w:rsidP="00D418D5"/>
    <w:p w:rsidR="00D418D5" w:rsidRPr="004E4A99" w:rsidRDefault="00D418D5" w:rsidP="00D418D5">
      <w:pPr>
        <w:jc w:val="center"/>
        <w:rPr>
          <w:sz w:val="28"/>
          <w:szCs w:val="28"/>
        </w:rPr>
      </w:pPr>
      <w:r w:rsidRPr="004E4A99">
        <w:rPr>
          <w:sz w:val="28"/>
          <w:szCs w:val="28"/>
        </w:rPr>
        <w:t>РАБОЧАЯ ПРОГРАММА</w:t>
      </w:r>
    </w:p>
    <w:p w:rsidR="00D418D5" w:rsidRPr="004E4A99" w:rsidRDefault="00D418D5" w:rsidP="00D418D5">
      <w:pPr>
        <w:jc w:val="center"/>
        <w:rPr>
          <w:rFonts w:eastAsiaTheme="minorHAnsi"/>
          <w:sz w:val="28"/>
          <w:szCs w:val="28"/>
          <w:lang w:eastAsia="en-US"/>
        </w:rPr>
      </w:pPr>
      <w:r w:rsidRPr="004E4A99">
        <w:rPr>
          <w:sz w:val="28"/>
          <w:szCs w:val="28"/>
        </w:rPr>
        <w:t xml:space="preserve">по курсу </w:t>
      </w:r>
      <w:r w:rsidRPr="004E4A99">
        <w:rPr>
          <w:rFonts w:eastAsiaTheme="minorHAnsi"/>
          <w:sz w:val="28"/>
          <w:szCs w:val="28"/>
          <w:lang w:eastAsia="en-US"/>
        </w:rPr>
        <w:t xml:space="preserve">внеурочной деятельности </w:t>
      </w:r>
    </w:p>
    <w:p w:rsidR="00D418D5" w:rsidRPr="004E4A99" w:rsidRDefault="00D418D5" w:rsidP="00D418D5">
      <w:pPr>
        <w:jc w:val="center"/>
        <w:rPr>
          <w:sz w:val="28"/>
          <w:szCs w:val="28"/>
        </w:rPr>
      </w:pPr>
      <w:r w:rsidRPr="004E4A99">
        <w:rPr>
          <w:rFonts w:eastAsiaTheme="minorHAnsi"/>
          <w:sz w:val="28"/>
          <w:szCs w:val="28"/>
          <w:lang w:eastAsia="en-US"/>
        </w:rPr>
        <w:t xml:space="preserve"> «Основы программирования на Python</w:t>
      </w:r>
      <w:r w:rsidRPr="004E4A99">
        <w:rPr>
          <w:sz w:val="28"/>
          <w:szCs w:val="28"/>
        </w:rPr>
        <w:t xml:space="preserve"> </w:t>
      </w:r>
    </w:p>
    <w:p w:rsidR="00D418D5" w:rsidRPr="004E4A99" w:rsidRDefault="00D418D5" w:rsidP="00D418D5">
      <w:pPr>
        <w:jc w:val="center"/>
        <w:rPr>
          <w:sz w:val="28"/>
          <w:szCs w:val="28"/>
        </w:rPr>
      </w:pPr>
      <w:r w:rsidRPr="004E4A99">
        <w:rPr>
          <w:sz w:val="28"/>
          <w:szCs w:val="28"/>
        </w:rPr>
        <w:t>(ФГОС СОО)</w:t>
      </w:r>
    </w:p>
    <w:p w:rsidR="00D418D5" w:rsidRPr="004E4A99" w:rsidRDefault="00D418D5" w:rsidP="00D418D5">
      <w:pPr>
        <w:jc w:val="center"/>
        <w:rPr>
          <w:sz w:val="28"/>
          <w:szCs w:val="28"/>
        </w:rPr>
      </w:pPr>
      <w:r w:rsidRPr="004E4A99">
        <w:rPr>
          <w:sz w:val="28"/>
          <w:szCs w:val="28"/>
        </w:rPr>
        <w:t>(7-8 классы)</w:t>
      </w:r>
    </w:p>
    <w:p w:rsidR="00D418D5" w:rsidRPr="005578A1" w:rsidRDefault="00D418D5" w:rsidP="00D418D5">
      <w:pPr>
        <w:pStyle w:val="WW-"/>
        <w:jc w:val="center"/>
        <w:rPr>
          <w:sz w:val="24"/>
          <w:szCs w:val="24"/>
        </w:rPr>
      </w:pPr>
    </w:p>
    <w:p w:rsidR="00D418D5" w:rsidRPr="005578A1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D418D5" w:rsidRDefault="00D418D5" w:rsidP="00D418D5">
      <w:pPr>
        <w:pStyle w:val="WW-"/>
        <w:jc w:val="center"/>
        <w:rPr>
          <w:sz w:val="24"/>
          <w:szCs w:val="24"/>
        </w:rPr>
      </w:pPr>
    </w:p>
    <w:p w:rsidR="00974310" w:rsidRDefault="00974310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Default="006432C6" w:rsidP="008777AA">
      <w:pPr>
        <w:jc w:val="center"/>
        <w:rPr>
          <w:sz w:val="28"/>
          <w:szCs w:val="28"/>
        </w:rPr>
      </w:pPr>
    </w:p>
    <w:p w:rsidR="006432C6" w:rsidRPr="008777AA" w:rsidRDefault="006432C6" w:rsidP="008777AA">
      <w:pPr>
        <w:jc w:val="center"/>
        <w:rPr>
          <w:sz w:val="28"/>
          <w:szCs w:val="28"/>
        </w:rPr>
      </w:pPr>
    </w:p>
    <w:p w:rsidR="00AE77CD" w:rsidRPr="009679D9" w:rsidRDefault="00AE77CD" w:rsidP="009679D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679D9">
        <w:rPr>
          <w:b/>
        </w:rPr>
        <w:lastRenderedPageBreak/>
        <w:t>Пояснительная записка</w:t>
      </w:r>
    </w:p>
    <w:p w:rsidR="00AE77CD" w:rsidRPr="000A762A" w:rsidRDefault="00AE77CD" w:rsidP="009679D9">
      <w:pPr>
        <w:autoSpaceDE w:val="0"/>
        <w:autoSpaceDN w:val="0"/>
        <w:adjustRightInd w:val="0"/>
        <w:ind w:firstLine="709"/>
        <w:jc w:val="both"/>
        <w:rPr>
          <w:b/>
          <w:sz w:val="12"/>
          <w:szCs w:val="12"/>
        </w:rPr>
      </w:pPr>
    </w:p>
    <w:p w:rsidR="00AE77CD" w:rsidRPr="009679D9" w:rsidRDefault="00831734" w:rsidP="009679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79D9">
        <w:rPr>
          <w:rFonts w:eastAsiaTheme="minorHAnsi"/>
          <w:lang w:eastAsia="en-US"/>
        </w:rPr>
        <w:t>Р</w:t>
      </w:r>
      <w:r w:rsidR="00AE77CD" w:rsidRPr="009679D9">
        <w:rPr>
          <w:rFonts w:eastAsiaTheme="minorHAnsi"/>
          <w:lang w:eastAsia="en-US"/>
        </w:rPr>
        <w:t xml:space="preserve">абочая программа курса внеурочной деятельности «Основы программирования на Python» (далее </w:t>
      </w:r>
      <w:r w:rsidR="00D418D5" w:rsidRPr="009679D9">
        <w:rPr>
          <w:rFonts w:eastAsiaTheme="minorHAnsi"/>
          <w:lang w:eastAsia="en-US"/>
        </w:rPr>
        <w:t>-</w:t>
      </w:r>
      <w:r w:rsidR="00AE77CD" w:rsidRPr="009679D9">
        <w:rPr>
          <w:rFonts w:eastAsiaTheme="minorHAnsi"/>
          <w:lang w:eastAsia="en-US"/>
        </w:rPr>
        <w:t xml:space="preserve"> курс) для 7</w:t>
      </w:r>
      <w:r w:rsidR="00D418D5" w:rsidRPr="009679D9">
        <w:rPr>
          <w:rFonts w:eastAsiaTheme="minorHAnsi"/>
          <w:lang w:eastAsia="en-US"/>
        </w:rPr>
        <w:t>-</w:t>
      </w:r>
      <w:r w:rsidR="00323D57">
        <w:rPr>
          <w:rFonts w:eastAsiaTheme="minorHAnsi"/>
          <w:lang w:eastAsia="en-US"/>
        </w:rPr>
        <w:t>8</w:t>
      </w:r>
      <w:r w:rsidR="00AE77CD" w:rsidRPr="009679D9">
        <w:rPr>
          <w:rFonts w:eastAsiaTheme="minorHAnsi"/>
          <w:lang w:eastAsia="en-US"/>
        </w:rPr>
        <w:t xml:space="preserve"> классов составлена на основе требований Федерального государственного образовател</w:t>
      </w:r>
      <w:r w:rsidR="00D418D5" w:rsidRPr="009679D9">
        <w:rPr>
          <w:rFonts w:eastAsiaTheme="minorHAnsi"/>
          <w:lang w:eastAsia="en-US"/>
        </w:rPr>
        <w:t>ьного стандарта основного обще</w:t>
      </w:r>
      <w:r w:rsidR="00AE77CD" w:rsidRPr="009679D9">
        <w:rPr>
          <w:rFonts w:eastAsiaTheme="minorHAnsi"/>
          <w:lang w:eastAsia="en-US"/>
        </w:rPr>
        <w:t>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с учётом программы воспитания (протокол Федерального учебно-методического объединения по общему образованию № 3/22 от 23.06.2022) и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18.03.2022).</w:t>
      </w:r>
    </w:p>
    <w:p w:rsidR="00AE77CD" w:rsidRPr="009679D9" w:rsidRDefault="00D418D5" w:rsidP="009679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79D9">
        <w:rPr>
          <w:rFonts w:eastAsiaTheme="minorHAnsi"/>
          <w:lang w:eastAsia="en-US"/>
        </w:rPr>
        <w:t>Р</w:t>
      </w:r>
      <w:r w:rsidR="00AE77CD" w:rsidRPr="009679D9">
        <w:rPr>
          <w:rFonts w:eastAsiaTheme="minorHAnsi"/>
          <w:lang w:eastAsia="en-US"/>
        </w:rPr>
        <w:t>абочая программа курса определяет количественные и качественные характеристики учебного материала</w:t>
      </w:r>
      <w:r w:rsidR="000A762A">
        <w:rPr>
          <w:rFonts w:eastAsiaTheme="minorHAnsi"/>
          <w:lang w:eastAsia="en-US"/>
        </w:rPr>
        <w:t xml:space="preserve"> </w:t>
      </w:r>
      <w:r w:rsidR="00AE77CD" w:rsidRPr="009679D9">
        <w:rPr>
          <w:rFonts w:eastAsiaTheme="minorHAnsi"/>
          <w:lang w:eastAsia="en-US"/>
        </w:rPr>
        <w:t>для каждого года изучения, в том числе планируемые результаты освоения обучающимися программы курса внеурочной</w:t>
      </w:r>
      <w:r w:rsidRPr="009679D9">
        <w:rPr>
          <w:rFonts w:eastAsiaTheme="minorHAnsi"/>
          <w:lang w:eastAsia="en-US"/>
        </w:rPr>
        <w:t xml:space="preserve"> </w:t>
      </w:r>
      <w:r w:rsidR="00AE77CD" w:rsidRPr="009679D9">
        <w:rPr>
          <w:rFonts w:eastAsiaTheme="minorHAnsi"/>
          <w:lang w:eastAsia="en-US"/>
        </w:rPr>
        <w:t xml:space="preserve">деятельности на уровне основного общего образования. Программа служит основой для </w:t>
      </w:r>
      <w:r w:rsidRPr="009679D9">
        <w:rPr>
          <w:rFonts w:eastAsiaTheme="minorHAnsi"/>
          <w:lang w:eastAsia="en-US"/>
        </w:rPr>
        <w:t>составления поурочного тематиче</w:t>
      </w:r>
      <w:r w:rsidR="00AE77CD" w:rsidRPr="009679D9">
        <w:rPr>
          <w:rFonts w:eastAsiaTheme="minorHAnsi"/>
          <w:lang w:eastAsia="en-US"/>
        </w:rPr>
        <w:t>ского планирования курса внеурочной деятельности учителем.</w:t>
      </w:r>
    </w:p>
    <w:p w:rsidR="00AE77CD" w:rsidRDefault="00AE77CD" w:rsidP="00AE77CD">
      <w:pPr>
        <w:rPr>
          <w:rFonts w:ascii="SchoolBookSanPin" w:hAnsi="SchoolBookSanPin" w:cs="SchoolBookSanPin"/>
          <w:sz w:val="20"/>
          <w:szCs w:val="20"/>
          <w:lang w:eastAsia="en-US"/>
        </w:rPr>
      </w:pPr>
    </w:p>
    <w:p w:rsidR="000A762A" w:rsidRPr="00EF23C8" w:rsidRDefault="00AE77CD" w:rsidP="000A762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0A762A">
        <w:rPr>
          <w:rFonts w:eastAsiaTheme="minorHAnsi"/>
          <w:b/>
          <w:lang w:eastAsia="en-US"/>
        </w:rPr>
        <w:t>Целями изучения курса внеурочной деятельности:</w:t>
      </w:r>
    </w:p>
    <w:p w:rsidR="00831734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</w:t>
      </w:r>
      <w:r w:rsidR="00831734" w:rsidRPr="000A762A">
        <w:rPr>
          <w:rFonts w:ascii="Times New Roman" w:hAnsi="Times New Roman" w:cs="Times New Roman"/>
          <w:sz w:val="24"/>
          <w:szCs w:val="24"/>
        </w:rPr>
        <w:t>фер жизни современного общества;</w:t>
      </w:r>
    </w:p>
    <w:p w:rsidR="00831734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831734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формирование цифровых навыков, в том числе ключевых компетенций цифровой экономики, таких как базовое программирование на Python,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831734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умениями работать с различными видами информации, самостоятельно планировать и осуществлять индивидуальную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 xml:space="preserve">и коллективную информационную деятельность, представлять и оценивать её результаты; </w:t>
      </w:r>
    </w:p>
    <w:p w:rsidR="00831734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формирование и развитие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в условиях обеспечения информационной безопасности обучающегося;</w:t>
      </w:r>
    </w:p>
    <w:p w:rsidR="00AE77CD" w:rsidRPr="000A762A" w:rsidRDefault="00AE77CD" w:rsidP="000A762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информационных технологий и созидательной деятельности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с применением средств информационных технологий.</w:t>
      </w:r>
    </w:p>
    <w:p w:rsidR="00AE77CD" w:rsidRPr="000A762A" w:rsidRDefault="00AE77CD" w:rsidP="000A762A">
      <w:pPr>
        <w:tabs>
          <w:tab w:val="left" w:pos="1134"/>
        </w:tabs>
        <w:rPr>
          <w:rFonts w:eastAsiaTheme="minorHAnsi"/>
          <w:sz w:val="20"/>
          <w:szCs w:val="20"/>
        </w:rPr>
      </w:pPr>
    </w:p>
    <w:p w:rsidR="00AE77CD" w:rsidRPr="00AE77CD" w:rsidRDefault="00AE77CD" w:rsidP="00AE77CD">
      <w:pPr>
        <w:rPr>
          <w:rFonts w:ascii="SchoolBookSanPin" w:eastAsiaTheme="minorHAnsi" w:hAnsi="SchoolBookSanPin" w:cs="SchoolBookSanPin"/>
          <w:sz w:val="20"/>
          <w:szCs w:val="20"/>
        </w:rPr>
      </w:pPr>
    </w:p>
    <w:p w:rsidR="000A762A" w:rsidRDefault="000A762A" w:rsidP="00AE77CD">
      <w:pPr>
        <w:autoSpaceDE w:val="0"/>
        <w:autoSpaceDN w:val="0"/>
        <w:adjustRightInd w:val="0"/>
        <w:ind w:firstLine="720"/>
        <w:rPr>
          <w:b/>
        </w:rPr>
      </w:pPr>
    </w:p>
    <w:p w:rsidR="000A762A" w:rsidRPr="00376270" w:rsidRDefault="00AE77CD" w:rsidP="000A762A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0A762A">
        <w:rPr>
          <w:b/>
        </w:rPr>
        <w:t>Задачи рабочей программы: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lastRenderedPageBreak/>
        <w:t>понимание принципов устройства и функционирования объектов цифров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ого окружения, представления об </w:t>
      </w:r>
      <w:r w:rsidRPr="000A762A">
        <w:rPr>
          <w:rFonts w:ascii="Times New Roman" w:hAnsi="Times New Roman" w:cs="Times New Roman"/>
          <w:sz w:val="24"/>
          <w:szCs w:val="24"/>
        </w:rPr>
        <w:t>истории тенденциях развития информатики периода цифровой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трансформации современного общества;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владение базовыми нор</w:t>
      </w:r>
      <w:r w:rsidR="00831734" w:rsidRPr="000A762A">
        <w:rPr>
          <w:rFonts w:ascii="Times New Roman" w:hAnsi="Times New Roman" w:cs="Times New Roman"/>
          <w:sz w:val="24"/>
          <w:szCs w:val="24"/>
        </w:rPr>
        <w:t>мами информационной этики и пра</w:t>
      </w:r>
      <w:r w:rsidRPr="000A762A">
        <w:rPr>
          <w:rFonts w:ascii="Times New Roman" w:hAnsi="Times New Roman" w:cs="Times New Roman"/>
          <w:sz w:val="24"/>
          <w:szCs w:val="24"/>
        </w:rPr>
        <w:t>ва, основами информационной безопасности;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их решения с помощью информационных технологий; умения и навыки формализованного описания поставленных задач;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базовые знания об информационном моделировании, в том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числе о математическом моделировании;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знание основных алгоритмических структур и умение применять его для построения алгоритмов решения задач по их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математическим моделям;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Python;</w:t>
      </w:r>
    </w:p>
    <w:p w:rsidR="00831734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и информационных систем д</w:t>
      </w:r>
      <w:r w:rsidR="00831734" w:rsidRPr="000A762A">
        <w:rPr>
          <w:rFonts w:ascii="Times New Roman" w:hAnsi="Times New Roman" w:cs="Times New Roman"/>
          <w:sz w:val="24"/>
          <w:szCs w:val="24"/>
        </w:rPr>
        <w:t>ля решения с их помощью прак</w:t>
      </w:r>
      <w:r w:rsidRPr="000A762A">
        <w:rPr>
          <w:rFonts w:ascii="Times New Roman" w:hAnsi="Times New Roman" w:cs="Times New Roman"/>
          <w:sz w:val="24"/>
          <w:szCs w:val="24"/>
        </w:rPr>
        <w:t>тических задач;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CD" w:rsidRPr="000A762A" w:rsidRDefault="00AE77CD" w:rsidP="000A762A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762A">
        <w:rPr>
          <w:rFonts w:ascii="Times New Roman" w:hAnsi="Times New Roman" w:cs="Times New Roman"/>
          <w:sz w:val="24"/>
          <w:szCs w:val="24"/>
        </w:rPr>
        <w:t>умение грамотно интерпретировать результаты решения</w:t>
      </w:r>
      <w:r w:rsidR="00831734" w:rsidRPr="000A762A">
        <w:rPr>
          <w:rFonts w:ascii="Times New Roman" w:hAnsi="Times New Roman" w:cs="Times New Roman"/>
          <w:sz w:val="24"/>
          <w:szCs w:val="24"/>
        </w:rPr>
        <w:t xml:space="preserve"> </w:t>
      </w:r>
      <w:r w:rsidRPr="000A762A">
        <w:rPr>
          <w:rFonts w:ascii="Times New Roman" w:hAnsi="Times New Roman" w:cs="Times New Roman"/>
          <w:sz w:val="24"/>
          <w:szCs w:val="24"/>
        </w:rPr>
        <w:t>практических задач с помощью информационных технологий, применять полученны</w:t>
      </w:r>
      <w:r w:rsidR="00831734" w:rsidRPr="000A762A">
        <w:rPr>
          <w:rFonts w:ascii="Times New Roman" w:hAnsi="Times New Roman" w:cs="Times New Roman"/>
          <w:sz w:val="24"/>
          <w:szCs w:val="24"/>
        </w:rPr>
        <w:t>е результаты в практической дея</w:t>
      </w:r>
      <w:r w:rsidRPr="000A762A">
        <w:rPr>
          <w:rFonts w:ascii="Times New Roman" w:hAnsi="Times New Roman" w:cs="Times New Roman"/>
          <w:sz w:val="24"/>
          <w:szCs w:val="24"/>
        </w:rPr>
        <w:t>тельности.</w:t>
      </w:r>
    </w:p>
    <w:p w:rsidR="00226790" w:rsidRDefault="00226790" w:rsidP="00D418D5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eastAsia="SimSun"/>
          <w:bCs w:val="0"/>
          <w:kern w:val="3"/>
          <w:sz w:val="24"/>
          <w:szCs w:val="24"/>
          <w:lang w:eastAsia="zh-CN" w:bidi="hi-IN"/>
        </w:rPr>
      </w:pPr>
    </w:p>
    <w:p w:rsidR="00D418D5" w:rsidRDefault="00D418D5" w:rsidP="00D418D5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eastAsia="SimSun"/>
          <w:bCs w:val="0"/>
          <w:kern w:val="3"/>
          <w:sz w:val="24"/>
          <w:szCs w:val="24"/>
          <w:lang w:eastAsia="zh-CN" w:bidi="hi-IN"/>
        </w:rPr>
      </w:pPr>
      <w:r w:rsidRPr="00D418D5">
        <w:rPr>
          <w:rFonts w:eastAsia="SimSun"/>
          <w:bCs w:val="0"/>
          <w:kern w:val="3"/>
          <w:sz w:val="24"/>
          <w:szCs w:val="24"/>
          <w:lang w:eastAsia="zh-CN" w:bidi="hi-IN"/>
        </w:rPr>
        <w:t>Описание места учебного предмета, курса  в учебном плане</w:t>
      </w:r>
    </w:p>
    <w:p w:rsidR="00D418D5" w:rsidRPr="00226790" w:rsidRDefault="00D418D5" w:rsidP="00D418D5">
      <w:pPr>
        <w:pStyle w:val="1"/>
        <w:widowControl w:val="0"/>
        <w:spacing w:before="0" w:beforeAutospacing="0" w:after="0" w:afterAutospacing="0"/>
        <w:ind w:firstLine="709"/>
        <w:jc w:val="center"/>
        <w:rPr>
          <w:rFonts w:eastAsia="SimSun"/>
          <w:bCs w:val="0"/>
          <w:kern w:val="3"/>
          <w:sz w:val="12"/>
          <w:szCs w:val="12"/>
          <w:lang w:eastAsia="zh-CN" w:bidi="hi-IN"/>
        </w:rPr>
      </w:pPr>
    </w:p>
    <w:p w:rsidR="001260D9" w:rsidRPr="00D418D5" w:rsidRDefault="00AE77CD" w:rsidP="00D418D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418D5">
        <w:rPr>
          <w:rFonts w:eastAsiaTheme="minorHAnsi"/>
          <w:lang w:eastAsia="en-US"/>
        </w:rPr>
        <w:t>Программа курса предназначена для организации внеурочной деятельности за счёт направления «Дополнительное изучение учебных предметов». Программа курса внеурочной дея</w:t>
      </w:r>
      <w:r w:rsidR="001260D9" w:rsidRPr="00D418D5">
        <w:rPr>
          <w:rFonts w:eastAsiaTheme="minorHAnsi"/>
          <w:lang w:eastAsia="en-US"/>
        </w:rPr>
        <w:t xml:space="preserve">тельности рассчитана на </w:t>
      </w:r>
      <w:r w:rsidRPr="00D418D5">
        <w:rPr>
          <w:rFonts w:eastAsiaTheme="minorHAnsi"/>
          <w:lang w:eastAsia="en-US"/>
        </w:rPr>
        <w:t>102 учебных часа, по 1 ч в неделю в 7,</w:t>
      </w:r>
      <w:r w:rsidR="001260D9" w:rsidRPr="00D418D5">
        <w:rPr>
          <w:rFonts w:eastAsiaTheme="minorHAnsi"/>
          <w:lang w:eastAsia="en-US"/>
        </w:rPr>
        <w:t xml:space="preserve"> </w:t>
      </w:r>
      <w:r w:rsidRPr="00D418D5">
        <w:rPr>
          <w:rFonts w:eastAsiaTheme="minorHAnsi"/>
          <w:lang w:eastAsia="en-US"/>
        </w:rPr>
        <w:t xml:space="preserve">8 </w:t>
      </w:r>
      <w:r w:rsidR="001260D9" w:rsidRPr="00D418D5">
        <w:rPr>
          <w:rFonts w:eastAsiaTheme="minorHAnsi"/>
          <w:lang w:eastAsia="en-US"/>
        </w:rPr>
        <w:t xml:space="preserve"> </w:t>
      </w:r>
      <w:r w:rsidRPr="00D418D5">
        <w:rPr>
          <w:rFonts w:eastAsiaTheme="minorHAnsi"/>
          <w:lang w:eastAsia="en-US"/>
        </w:rPr>
        <w:t>(34 ч в каждом классе).</w:t>
      </w:r>
      <w:r w:rsidR="001260D9" w:rsidRPr="00D418D5">
        <w:rPr>
          <w:rFonts w:eastAsiaTheme="minorHAnsi"/>
          <w:lang w:eastAsia="en-US"/>
        </w:rPr>
        <w:t xml:space="preserve"> </w:t>
      </w:r>
    </w:p>
    <w:p w:rsidR="00EF23C8" w:rsidRPr="00EF23C8" w:rsidRDefault="00AE77CD" w:rsidP="00EF23C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D418D5">
        <w:rPr>
          <w:rFonts w:eastAsiaTheme="minorHAnsi"/>
          <w:lang w:eastAsia="en-US"/>
        </w:rPr>
        <w:t>Срок реализации программы внеурочной деятельности —</w:t>
      </w:r>
      <w:r w:rsidR="001260D9" w:rsidRPr="00D418D5">
        <w:rPr>
          <w:rFonts w:eastAsiaTheme="minorHAnsi"/>
          <w:lang w:eastAsia="en-US"/>
        </w:rPr>
        <w:t xml:space="preserve"> </w:t>
      </w:r>
      <w:r w:rsidRPr="00D418D5">
        <w:rPr>
          <w:rFonts w:eastAsiaTheme="minorHAnsi"/>
          <w:lang w:eastAsia="en-US"/>
        </w:rPr>
        <w:t>три года.</w:t>
      </w:r>
    </w:p>
    <w:p w:rsidR="00D54028" w:rsidRDefault="00D54028" w:rsidP="00D54028">
      <w:pPr>
        <w:pStyle w:val="1"/>
        <w:widowControl w:val="0"/>
        <w:spacing w:before="0" w:after="0"/>
        <w:ind w:firstLine="709"/>
        <w:jc w:val="center"/>
        <w:rPr>
          <w:rFonts w:eastAsia="SimSun" w:cs="Mangal"/>
          <w:bCs w:val="0"/>
          <w:kern w:val="3"/>
          <w:sz w:val="24"/>
          <w:szCs w:val="24"/>
          <w:lang w:eastAsia="zh-CN" w:bidi="hi-IN"/>
        </w:rPr>
      </w:pPr>
      <w:r w:rsidRPr="00CC5267">
        <w:rPr>
          <w:rFonts w:eastAsia="SimSun" w:cs="Mangal"/>
          <w:bCs w:val="0"/>
          <w:kern w:val="3"/>
          <w:sz w:val="24"/>
          <w:szCs w:val="24"/>
          <w:lang w:eastAsia="zh-CN" w:bidi="hi-IN"/>
        </w:rPr>
        <w:t xml:space="preserve">Планируемые результаты </w:t>
      </w:r>
    </w:p>
    <w:p w:rsidR="00D54028" w:rsidRPr="00226790" w:rsidRDefault="00226790" w:rsidP="00D54028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1. </w:t>
      </w:r>
      <w:r w:rsidRPr="00226790">
        <w:rPr>
          <w:rFonts w:eastAsiaTheme="minorHAnsi"/>
          <w:i/>
          <w:lang w:eastAsia="en-US"/>
        </w:rPr>
        <w:t>Личностные результаты</w:t>
      </w:r>
      <w:r>
        <w:rPr>
          <w:rFonts w:eastAsiaTheme="minorHAnsi"/>
          <w:i/>
          <w:lang w:eastAsia="en-US"/>
        </w:rPr>
        <w:t>.</w:t>
      </w:r>
    </w:p>
    <w:p w:rsidR="00D54028" w:rsidRPr="00A76732" w:rsidRDefault="00D54028" w:rsidP="00226790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Патриотическое воспитание:</w:t>
      </w:r>
    </w:p>
    <w:p w:rsidR="00D54028" w:rsidRPr="00226790" w:rsidRDefault="00D54028" w:rsidP="0022679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</w:t>
      </w:r>
    </w:p>
    <w:p w:rsidR="00D54028" w:rsidRPr="00226790" w:rsidRDefault="00D54028" w:rsidP="0022679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понимание значения информатики как науки в жизни современного общества.</w:t>
      </w:r>
    </w:p>
    <w:p w:rsidR="00D54028" w:rsidRPr="00A76732" w:rsidRDefault="00D54028" w:rsidP="00226790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Духовно-нравственное воспитание:</w:t>
      </w:r>
    </w:p>
    <w:p w:rsidR="00D54028" w:rsidRPr="00226790" w:rsidRDefault="00D54028" w:rsidP="00226790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226790" w:rsidRPr="00226790" w:rsidRDefault="00D54028" w:rsidP="00226790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</w:t>
      </w:r>
      <w:r w:rsidR="00226790" w:rsidRPr="00226790">
        <w:rPr>
          <w:rFonts w:ascii="Times New Roman" w:hAnsi="Times New Roman" w:cs="Times New Roman"/>
          <w:sz w:val="24"/>
          <w:szCs w:val="24"/>
        </w:rPr>
        <w:t xml:space="preserve">дение и поступки других людей с </w:t>
      </w:r>
      <w:r w:rsidRPr="00226790">
        <w:rPr>
          <w:rFonts w:ascii="Times New Roman" w:hAnsi="Times New Roman" w:cs="Times New Roman"/>
          <w:sz w:val="24"/>
          <w:szCs w:val="24"/>
        </w:rPr>
        <w:t>позиции нравственных и правовых норм с учётом осознания последствий поступков;</w:t>
      </w:r>
    </w:p>
    <w:p w:rsidR="00D54028" w:rsidRPr="00226790" w:rsidRDefault="00D54028" w:rsidP="00226790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активное неприятие асоциальных поступков, в том числе в Интернете.</w:t>
      </w:r>
    </w:p>
    <w:p w:rsidR="00D54028" w:rsidRPr="00A76732" w:rsidRDefault="00D54028" w:rsidP="0022679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Гражданское воспитание:</w:t>
      </w:r>
    </w:p>
    <w:p w:rsidR="00D54028" w:rsidRPr="00226790" w:rsidRDefault="00D54028" w:rsidP="00226790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</w:t>
      </w:r>
    </w:p>
    <w:p w:rsidR="00D54028" w:rsidRPr="00226790" w:rsidRDefault="00D54028" w:rsidP="00226790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</w:t>
      </w:r>
      <w:r w:rsidR="00226790" w:rsidRPr="00226790">
        <w:rPr>
          <w:rFonts w:ascii="Times New Roman" w:hAnsi="Times New Roman" w:cs="Times New Roman"/>
          <w:sz w:val="24"/>
          <w:szCs w:val="24"/>
        </w:rPr>
        <w:t xml:space="preserve">езопасного поведения в интернет </w:t>
      </w:r>
      <w:r w:rsidRPr="00226790">
        <w:rPr>
          <w:rFonts w:ascii="Times New Roman" w:hAnsi="Times New Roman" w:cs="Times New Roman"/>
          <w:sz w:val="24"/>
          <w:szCs w:val="24"/>
        </w:rPr>
        <w:t>среде;</w:t>
      </w:r>
    </w:p>
    <w:p w:rsidR="00D54028" w:rsidRPr="00226790" w:rsidRDefault="00D54028" w:rsidP="00226790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ориентация на совместную деятельность при выполнении учебных и познавательных задач, создании учебных проектов;</w:t>
      </w:r>
    </w:p>
    <w:p w:rsidR="00D54028" w:rsidRPr="00226790" w:rsidRDefault="00D54028" w:rsidP="00226790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26790">
        <w:rPr>
          <w:rFonts w:ascii="Times New Roman" w:hAnsi="Times New Roman" w:cs="Times New Roman"/>
          <w:sz w:val="24"/>
          <w:szCs w:val="24"/>
        </w:rPr>
        <w:lastRenderedPageBreak/>
        <w:t>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D54028" w:rsidRPr="00A76732" w:rsidRDefault="00D54028" w:rsidP="00226790">
      <w:pPr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Ценность научного познания:</w:t>
      </w:r>
    </w:p>
    <w:p w:rsidR="00D418D5" w:rsidRPr="00226790" w:rsidRDefault="00D54028" w:rsidP="0022679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D54028" w:rsidRPr="00226790" w:rsidRDefault="00D54028" w:rsidP="0022679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интерес к обучению и познанию;</w:t>
      </w:r>
    </w:p>
    <w:p w:rsidR="00D54028" w:rsidRPr="00226790" w:rsidRDefault="00D54028" w:rsidP="0022679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любознательность;</w:t>
      </w:r>
    </w:p>
    <w:p w:rsidR="00D54028" w:rsidRPr="00226790" w:rsidRDefault="00D54028" w:rsidP="0022679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стремление к самообразованию;</w:t>
      </w:r>
    </w:p>
    <w:p w:rsidR="00D54028" w:rsidRPr="00226790" w:rsidRDefault="00D54028" w:rsidP="00226790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54028" w:rsidRPr="001B5FD5" w:rsidRDefault="00D54028" w:rsidP="00DF68E6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26790">
        <w:rPr>
          <w:rFonts w:ascii="Times New Roman" w:hAnsi="Times New Roman" w:cs="Times New Roman"/>
          <w:sz w:val="24"/>
          <w:szCs w:val="24"/>
        </w:rPr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D54028" w:rsidRPr="00A76732" w:rsidRDefault="00D54028" w:rsidP="001B5F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Формирование культуры здоровья:</w:t>
      </w:r>
    </w:p>
    <w:p w:rsidR="00D54028" w:rsidRPr="001B5FD5" w:rsidRDefault="00D54028" w:rsidP="001B5FD5">
      <w:pPr>
        <w:pStyle w:val="a4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FD5">
        <w:rPr>
          <w:rFonts w:ascii="Times New Roman" w:hAnsi="Times New Roman" w:cs="Times New Roman"/>
          <w:sz w:val="24"/>
          <w:szCs w:val="24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D54028" w:rsidRPr="00A76732" w:rsidRDefault="00D54028" w:rsidP="001B5F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Трудовое воспитание:</w:t>
      </w:r>
    </w:p>
    <w:p w:rsidR="00D54028" w:rsidRPr="001B5FD5" w:rsidRDefault="00D54028" w:rsidP="001B5FD5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FD5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прогресса.</w:t>
      </w:r>
    </w:p>
    <w:p w:rsidR="00D54028" w:rsidRPr="00A76732" w:rsidRDefault="00D54028" w:rsidP="001B5F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Экологическое воспитание:</w:t>
      </w:r>
    </w:p>
    <w:p w:rsidR="00D54028" w:rsidRPr="001B5FD5" w:rsidRDefault="00D54028" w:rsidP="001B5FD5">
      <w:pPr>
        <w:pStyle w:val="a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FD5">
        <w:rPr>
          <w:rFonts w:ascii="Times New Roman" w:hAnsi="Times New Roman" w:cs="Times New Roman"/>
          <w:sz w:val="24"/>
          <w:szCs w:val="24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:rsidR="00D54028" w:rsidRPr="00A76732" w:rsidRDefault="00D54028" w:rsidP="001B5FD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HAnsi"/>
          <w:b/>
          <w:bCs/>
          <w:i/>
          <w:lang w:eastAsia="en-US"/>
        </w:rPr>
      </w:pPr>
      <w:r w:rsidRPr="00A76732">
        <w:rPr>
          <w:rFonts w:eastAsiaTheme="minorHAnsi"/>
          <w:b/>
          <w:bCs/>
          <w:i/>
          <w:lang w:eastAsia="en-US"/>
        </w:rPr>
        <w:t>Адаптация обучающегося к изменяющимся условиям</w:t>
      </w:r>
      <w:r w:rsidR="00A76732" w:rsidRPr="00A76732">
        <w:rPr>
          <w:rFonts w:eastAsiaTheme="minorHAnsi"/>
          <w:b/>
          <w:bCs/>
          <w:i/>
          <w:lang w:eastAsia="en-US"/>
        </w:rPr>
        <w:t xml:space="preserve"> </w:t>
      </w:r>
      <w:r w:rsidRPr="00A76732">
        <w:rPr>
          <w:rFonts w:eastAsiaTheme="minorHAnsi"/>
          <w:b/>
          <w:bCs/>
          <w:i/>
          <w:lang w:eastAsia="en-US"/>
        </w:rPr>
        <w:t>социальной среды:</w:t>
      </w:r>
    </w:p>
    <w:p w:rsidR="00D54028" w:rsidRPr="001B5FD5" w:rsidRDefault="00D54028" w:rsidP="001B5FD5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FD5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</w:t>
      </w:r>
    </w:p>
    <w:p w:rsidR="001B5FD5" w:rsidRPr="00514874" w:rsidRDefault="001B5FD5" w:rsidP="00A76732">
      <w:pPr>
        <w:autoSpaceDE w:val="0"/>
        <w:autoSpaceDN w:val="0"/>
        <w:adjustRightInd w:val="0"/>
        <w:ind w:firstLine="709"/>
        <w:rPr>
          <w:rFonts w:eastAsiaTheme="minorHAnsi"/>
          <w:sz w:val="12"/>
          <w:szCs w:val="12"/>
          <w:lang w:eastAsia="en-US"/>
        </w:rPr>
      </w:pPr>
    </w:p>
    <w:p w:rsidR="00D54028" w:rsidRPr="00A76732" w:rsidRDefault="001B5FD5" w:rsidP="00A76732">
      <w:pPr>
        <w:autoSpaceDE w:val="0"/>
        <w:autoSpaceDN w:val="0"/>
        <w:adjustRightInd w:val="0"/>
        <w:ind w:firstLine="709"/>
        <w:rPr>
          <w:rFonts w:eastAsiaTheme="minorHAnsi"/>
          <w:i/>
          <w:lang w:eastAsia="en-US"/>
        </w:rPr>
      </w:pPr>
      <w:r w:rsidRPr="00A76732">
        <w:rPr>
          <w:rFonts w:eastAsiaTheme="minorHAnsi"/>
          <w:i/>
          <w:lang w:eastAsia="en-US"/>
        </w:rPr>
        <w:t>2. Метапредметные результаты.</w:t>
      </w:r>
    </w:p>
    <w:p w:rsidR="00D54028" w:rsidRPr="00A76732" w:rsidRDefault="00D54028" w:rsidP="00A76732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lang w:eastAsia="en-US"/>
        </w:rPr>
        <w:t>Универсальные познавательные действия</w:t>
      </w:r>
    </w:p>
    <w:p w:rsidR="00D54028" w:rsidRPr="00A76732" w:rsidRDefault="00D54028" w:rsidP="00A76732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Базовые логические действия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A7673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54028" w:rsidRPr="00A76732" w:rsidRDefault="00D54028" w:rsidP="00A7673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54028" w:rsidRPr="00A76732" w:rsidRDefault="00D54028" w:rsidP="00A7673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4028" w:rsidRPr="00A76732" w:rsidRDefault="00D54028" w:rsidP="00A76732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Базовые исследовательские действия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A7673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54028" w:rsidRPr="00A76732" w:rsidRDefault="00D54028" w:rsidP="00A7673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оценивать применимость и достоверность информации, полученной в ходе исследования;</w:t>
      </w:r>
    </w:p>
    <w:p w:rsidR="00D54028" w:rsidRPr="00A76732" w:rsidRDefault="00D54028" w:rsidP="00A76732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4028" w:rsidRPr="00A76732" w:rsidRDefault="00D54028" w:rsidP="00A76732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Работа с информацией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A767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D54028" w:rsidRPr="00A76732" w:rsidRDefault="00D54028" w:rsidP="00A767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D54028" w:rsidRPr="00A76732" w:rsidRDefault="00D54028" w:rsidP="00A767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54028" w:rsidRPr="00A76732" w:rsidRDefault="00D54028" w:rsidP="00A767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D54028" w:rsidRPr="00A76732" w:rsidRDefault="00D54028" w:rsidP="00A7673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D54028" w:rsidRPr="00514874" w:rsidRDefault="00D54028" w:rsidP="00D5402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запоминать и систематизировать информацию.</w:t>
      </w:r>
    </w:p>
    <w:p w:rsidR="00514874" w:rsidRPr="00514874" w:rsidRDefault="00514874" w:rsidP="00D54028">
      <w:pPr>
        <w:autoSpaceDE w:val="0"/>
        <w:autoSpaceDN w:val="0"/>
        <w:adjustRightInd w:val="0"/>
        <w:rPr>
          <w:rFonts w:eastAsiaTheme="minorHAnsi"/>
          <w:b/>
          <w:bCs/>
          <w:sz w:val="12"/>
          <w:szCs w:val="12"/>
          <w:lang w:eastAsia="en-US"/>
        </w:rPr>
      </w:pP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lang w:eastAsia="en-US"/>
        </w:rPr>
        <w:t>Универсальные коммуникативные действия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Общение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54028" w:rsidRPr="00A76732" w:rsidRDefault="00D54028" w:rsidP="0051487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(исследования, проекта);</w:t>
      </w:r>
    </w:p>
    <w:p w:rsidR="00D54028" w:rsidRPr="00A76732" w:rsidRDefault="00D54028" w:rsidP="0051487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Совместная деятельность (сотрудничество)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54028" w:rsidRPr="00A76732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 xml:space="preserve">принимать цель совместной информационной деятельности по сбору, обработке, передаче, формализации информации; </w:t>
      </w:r>
    </w:p>
    <w:p w:rsidR="00D54028" w:rsidRPr="00A76732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4028" w:rsidRPr="00A76732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54028" w:rsidRPr="00A76732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54028" w:rsidRDefault="00D54028" w:rsidP="00514874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14874" w:rsidRPr="00514874" w:rsidRDefault="00514874" w:rsidP="0051487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2"/>
          <w:szCs w:val="12"/>
        </w:rPr>
      </w:pP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lang w:eastAsia="en-US"/>
        </w:rPr>
        <w:t>Универсальные регулятивные действия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Самоорганизация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:rsidR="00D54028" w:rsidRPr="00A76732" w:rsidRDefault="00D54028" w:rsidP="005148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D54028" w:rsidRPr="00A76732" w:rsidRDefault="00D54028" w:rsidP="00514874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Самоконтроль (рефлексия)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владеть способами самоконтроля, самомотивации и рефлексии;</w:t>
      </w:r>
    </w:p>
    <w:p w:rsidR="00D54028" w:rsidRPr="00A76732" w:rsidRDefault="00D54028" w:rsidP="005148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54028" w:rsidRPr="00514874" w:rsidRDefault="00D54028" w:rsidP="0051487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Эмоциональный интеллект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D54028" w:rsidRPr="00A76732" w:rsidRDefault="00D54028" w:rsidP="00514874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A76732">
        <w:rPr>
          <w:rFonts w:eastAsiaTheme="minorHAnsi"/>
          <w:b/>
          <w:bCs/>
          <w:i/>
          <w:iCs/>
          <w:lang w:eastAsia="en-US"/>
        </w:rPr>
        <w:t>Принятие себя и других</w:t>
      </w:r>
      <w:r w:rsidRPr="00A76732">
        <w:rPr>
          <w:rFonts w:eastAsiaTheme="minorHAnsi"/>
          <w:b/>
          <w:bCs/>
          <w:lang w:eastAsia="en-US"/>
        </w:rPr>
        <w:t>:</w:t>
      </w:r>
    </w:p>
    <w:p w:rsidR="00D54028" w:rsidRPr="00A76732" w:rsidRDefault="00D54028" w:rsidP="0051487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информации;</w:t>
      </w:r>
    </w:p>
    <w:p w:rsidR="00D54028" w:rsidRPr="00A76732" w:rsidRDefault="00D54028" w:rsidP="00514874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76732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мнению.</w:t>
      </w:r>
    </w:p>
    <w:p w:rsidR="00F003D7" w:rsidRDefault="00F003D7" w:rsidP="0028217C">
      <w:pPr>
        <w:autoSpaceDE w:val="0"/>
        <w:autoSpaceDN w:val="0"/>
        <w:adjustRightInd w:val="0"/>
        <w:rPr>
          <w:bCs/>
          <w:iCs/>
        </w:rPr>
      </w:pPr>
    </w:p>
    <w:p w:rsidR="007B42F7" w:rsidRDefault="0028217C" w:rsidP="0028217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42F7">
        <w:rPr>
          <w:b/>
          <w:bCs/>
          <w:iCs/>
        </w:rPr>
        <w:t xml:space="preserve">Содержание </w:t>
      </w:r>
      <w:r w:rsidR="007B42F7" w:rsidRPr="007B42F7">
        <w:rPr>
          <w:rFonts w:eastAsiaTheme="minorHAnsi"/>
          <w:b/>
          <w:bCs/>
          <w:lang w:eastAsia="en-US"/>
        </w:rPr>
        <w:t xml:space="preserve">курса внеурочной деятельности </w:t>
      </w:r>
    </w:p>
    <w:p w:rsidR="00DF68E6" w:rsidRPr="007B42F7" w:rsidRDefault="007B42F7" w:rsidP="0028217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(</w:t>
      </w:r>
      <w:r w:rsidRPr="007B42F7">
        <w:rPr>
          <w:rFonts w:eastAsiaTheme="minorHAnsi"/>
          <w:b/>
          <w:lang w:eastAsia="en-US"/>
        </w:rPr>
        <w:t>7 класс</w:t>
      </w:r>
      <w:r>
        <w:rPr>
          <w:rFonts w:eastAsiaTheme="minorHAnsi"/>
          <w:b/>
          <w:lang w:eastAsia="en-US"/>
        </w:rPr>
        <w:t>)</w:t>
      </w:r>
    </w:p>
    <w:p w:rsidR="0028217C" w:rsidRPr="007B42F7" w:rsidRDefault="0028217C" w:rsidP="0028217C">
      <w:pPr>
        <w:autoSpaceDE w:val="0"/>
        <w:autoSpaceDN w:val="0"/>
        <w:adjustRightInd w:val="0"/>
        <w:jc w:val="center"/>
        <w:rPr>
          <w:rFonts w:ascii="OfficinaSansExtraBoldITC-Reg" w:eastAsiaTheme="minorHAnsi" w:hAnsi="OfficinaSansExtraBoldITC-Reg" w:cs="OfficinaSansExtraBoldITC-Reg"/>
          <w:b/>
          <w:bCs/>
          <w:sz w:val="12"/>
          <w:szCs w:val="12"/>
          <w:lang w:eastAsia="en-US"/>
        </w:rPr>
      </w:pP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B42F7">
        <w:rPr>
          <w:rFonts w:eastAsiaTheme="minorHAnsi"/>
          <w:b/>
          <w:bCs/>
          <w:lang w:eastAsia="en-US"/>
        </w:rPr>
        <w:t>1. Информация и информационные процессы (разделы «Цифровая грамотность» и «Теоретические основы информатики»)</w:t>
      </w:r>
      <w:r w:rsidR="0028217C" w:rsidRPr="007B42F7">
        <w:rPr>
          <w:rFonts w:eastAsiaTheme="minorHAnsi"/>
          <w:b/>
          <w:bCs/>
          <w:lang w:eastAsia="en-US"/>
        </w:rPr>
        <w:t xml:space="preserve"> - 6 часов.</w:t>
      </w:r>
    </w:p>
    <w:p w:rsidR="00045AE3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lang w:eastAsia="en-US"/>
        </w:rPr>
        <w:t>Техника безопасности и правила работы на компьютере. Информация и информационные процессы. Виды информации.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Хранение информации. Устройства для работы с информацией.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 xml:space="preserve">Устройство компьютера. Кодирование информации. Код. Процессы кодирования и декодирования. Единицы измерения информации. Файловая система. Одноуровневая </w:t>
      </w:r>
      <w:r w:rsidR="00045AE3" w:rsidRPr="007B42F7">
        <w:rPr>
          <w:rFonts w:eastAsiaTheme="minorHAnsi"/>
          <w:lang w:eastAsia="en-US"/>
        </w:rPr>
        <w:t>и многоуровне</w:t>
      </w:r>
      <w:r w:rsidRPr="007B42F7">
        <w:rPr>
          <w:rFonts w:eastAsiaTheme="minorHAnsi"/>
          <w:lang w:eastAsia="en-US"/>
        </w:rPr>
        <w:t>вая файловые стру</w:t>
      </w:r>
      <w:r w:rsidR="00045AE3" w:rsidRPr="007B42F7">
        <w:rPr>
          <w:rFonts w:eastAsiaTheme="minorHAnsi"/>
          <w:lang w:eastAsia="en-US"/>
        </w:rPr>
        <w:t xml:space="preserve">ктуры. Путь к файлу. Операции с </w:t>
      </w:r>
      <w:r w:rsidRPr="007B42F7">
        <w:rPr>
          <w:rFonts w:eastAsiaTheme="minorHAnsi"/>
          <w:lang w:eastAsia="en-US"/>
        </w:rPr>
        <w:t>файлами.</w:t>
      </w:r>
      <w:r w:rsidR="00045AE3" w:rsidRPr="007B42F7">
        <w:rPr>
          <w:rFonts w:eastAsiaTheme="minorHAnsi"/>
          <w:lang w:eastAsia="en-US"/>
        </w:rPr>
        <w:t xml:space="preserve">  </w:t>
      </w: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b/>
          <w:bCs/>
          <w:lang w:eastAsia="en-US"/>
        </w:rPr>
        <w:t>2. Основы языка программирования Python (раздел «Алгоритмы и программирование»)</w:t>
      </w:r>
      <w:r w:rsidR="0028217C" w:rsidRPr="007B42F7">
        <w:rPr>
          <w:rFonts w:eastAsiaTheme="minorHAnsi"/>
          <w:b/>
          <w:bCs/>
          <w:lang w:eastAsia="en-US"/>
        </w:rPr>
        <w:t xml:space="preserve"> - 12 часов.</w:t>
      </w: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lang w:eastAsia="en-US"/>
        </w:rPr>
        <w:t>Современные языки программирования. Алгоритм. Язык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программирования. Программа. Среда разработки IDE. Интерфейс Sculpt. Виды алгоритмов: линейный, разветвляющийся.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Переменные. Правила образования имён переменных. Типы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данных: целое число, строка. Функция. Виды функций. Функ</w:t>
      </w:r>
      <w:r w:rsidR="00045AE3" w:rsidRPr="007B42F7">
        <w:rPr>
          <w:rFonts w:eastAsiaTheme="minorHAnsi"/>
          <w:lang w:eastAsia="en-US"/>
        </w:rPr>
        <w:t xml:space="preserve">ция: print(), input(), </w:t>
      </w:r>
      <w:r w:rsidRPr="007B42F7">
        <w:rPr>
          <w:rFonts w:eastAsiaTheme="minorHAnsi"/>
          <w:lang w:eastAsia="en-US"/>
        </w:rPr>
        <w:t>int(). Ветвление в Python. Оператор if-else.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Вложенное ветвление. Множественное ветвление. Оператор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if</w:t>
      </w:r>
      <w:r w:rsidRPr="007B42F7">
        <w:rPr>
          <w:rFonts w:eastAsia="MS Mincho" w:hAnsi="MS Mincho"/>
          <w:lang w:eastAsia="en-US"/>
        </w:rPr>
        <w:t>‑</w:t>
      </w:r>
      <w:r w:rsidRPr="007B42F7">
        <w:rPr>
          <w:rFonts w:eastAsiaTheme="minorHAnsi"/>
          <w:lang w:eastAsia="en-US"/>
        </w:rPr>
        <w:t>elif-else. Проект «Чат-бот».</w:t>
      </w: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B42F7">
        <w:rPr>
          <w:rFonts w:eastAsiaTheme="minorHAnsi"/>
          <w:b/>
          <w:bCs/>
          <w:lang w:eastAsia="en-US"/>
        </w:rPr>
        <w:t>3. Циклы в языке программирования Python (раздел «Алгоритмы и программирование»)</w:t>
      </w:r>
      <w:r w:rsidR="0028217C" w:rsidRPr="007B42F7">
        <w:rPr>
          <w:rFonts w:eastAsiaTheme="minorHAnsi"/>
          <w:b/>
          <w:bCs/>
          <w:lang w:eastAsia="en-US"/>
        </w:rPr>
        <w:t xml:space="preserve"> - 9 часов.</w:t>
      </w: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lang w:eastAsia="en-US"/>
        </w:rPr>
        <w:t>Логическое выражение. Простые и сложные логические выражения. Результат вычисления логического выражения. Условие. Операции сравнения в Python. Логические операторы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в Python: and, or и not. Операторы целочисленного деления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и деления с остатком на Python. Цикл с предусловием. Цикл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с параметром. Проект «Максимум и минимум».</w:t>
      </w:r>
    </w:p>
    <w:p w:rsidR="00DF68E6" w:rsidRP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B42F7">
        <w:rPr>
          <w:rFonts w:eastAsiaTheme="minorHAnsi"/>
          <w:b/>
          <w:bCs/>
          <w:lang w:eastAsia="en-US"/>
        </w:rPr>
        <w:t>4. Информационные технологии (разделы «Цифровая грамотность» и «Информационные технологии»)</w:t>
      </w:r>
      <w:r w:rsidR="0028217C" w:rsidRPr="007B42F7">
        <w:rPr>
          <w:rFonts w:eastAsiaTheme="minorHAnsi"/>
          <w:b/>
          <w:bCs/>
          <w:lang w:eastAsia="en-US"/>
        </w:rPr>
        <w:t xml:space="preserve"> - 7 часов.</w:t>
      </w:r>
    </w:p>
    <w:p w:rsidR="007B42F7" w:rsidRDefault="00DF68E6" w:rsidP="007B42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lang w:eastAsia="en-US"/>
        </w:rPr>
        <w:t>Средства коммуникации. Современные средства общения.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Всемирная паутина (WWW). Назначение браузера. Создание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почтового ящика. Облачное хранилище. Правила безопасности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 xml:space="preserve">в Интернете. Текстовая информация в реальной жизни. Обработка текстовой информации. Форматирование текста. </w:t>
      </w:r>
    </w:p>
    <w:p w:rsidR="00D418D5" w:rsidRDefault="00DF68E6" w:rsidP="00EF23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42F7">
        <w:rPr>
          <w:rFonts w:eastAsiaTheme="minorHAnsi"/>
          <w:lang w:eastAsia="en-US"/>
        </w:rPr>
        <w:t>Обработка графической информации. Виды графической информации. Применение компьютерной графики. Работа с табличным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процессором. Создание презентаций. Проект «Презентация</w:t>
      </w:r>
      <w:r w:rsidR="00045AE3" w:rsidRPr="007B42F7">
        <w:rPr>
          <w:rFonts w:eastAsiaTheme="minorHAnsi"/>
          <w:lang w:eastAsia="en-US"/>
        </w:rPr>
        <w:t xml:space="preserve"> </w:t>
      </w:r>
      <w:r w:rsidRPr="007B42F7">
        <w:rPr>
          <w:rFonts w:eastAsiaTheme="minorHAnsi"/>
          <w:lang w:eastAsia="en-US"/>
        </w:rPr>
        <w:t>Elevator Pitch».</w:t>
      </w:r>
    </w:p>
    <w:p w:rsidR="00EF23C8" w:rsidRPr="00EF23C8" w:rsidRDefault="00EF23C8" w:rsidP="00EF23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E0523" w:rsidRPr="00D418D5" w:rsidRDefault="00DE0523" w:rsidP="00DE052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E0523">
        <w:rPr>
          <w:b/>
          <w:bCs/>
          <w:iCs/>
        </w:rPr>
        <w:lastRenderedPageBreak/>
        <w:t>Тематическое планирование</w:t>
      </w:r>
      <w:r w:rsidR="00D418D5">
        <w:rPr>
          <w:b/>
          <w:bCs/>
          <w:iCs/>
        </w:rPr>
        <w:t xml:space="preserve"> </w:t>
      </w:r>
    </w:p>
    <w:tbl>
      <w:tblPr>
        <w:tblpPr w:leftFromText="180" w:rightFromText="180" w:vertAnchor="text" w:horzAnchor="margin" w:tblpXSpec="center" w:tblpY="15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2126"/>
        <w:gridCol w:w="851"/>
        <w:gridCol w:w="2835"/>
        <w:gridCol w:w="4037"/>
      </w:tblGrid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b/>
                <w:spacing w:val="1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18"/>
                <w:szCs w:val="18"/>
                <w:lang w:eastAsia="en-US"/>
              </w:rPr>
            </w:pPr>
            <w:r w:rsidRPr="00AA1966">
              <w:rPr>
                <w:b/>
                <w:spacing w:val="1"/>
                <w:sz w:val="18"/>
                <w:szCs w:val="18"/>
                <w:lang w:eastAsia="ar-SA"/>
              </w:rPr>
              <w:t xml:space="preserve">Название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A1966">
              <w:rPr>
                <w:b/>
                <w:bCs/>
                <w:sz w:val="18"/>
                <w:szCs w:val="18"/>
                <w:lang w:eastAsia="ar-SA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A196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Содержание программы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AA1966">
              <w:rPr>
                <w:b/>
                <w:bCs/>
                <w:sz w:val="18"/>
                <w:szCs w:val="18"/>
                <w:lang w:eastAsia="ar-SA"/>
              </w:rPr>
              <w:t>Целевые приоритеты воспитания</w:t>
            </w:r>
          </w:p>
        </w:tc>
      </w:tr>
      <w:tr w:rsidR="00DE0523" w:rsidRPr="00AA1966" w:rsidTr="00DE0523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Раздел 1. Информация и информационные  процессы (6 ч)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Информация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и информационные процессы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3" w:rsidRPr="00AA1966" w:rsidRDefault="00DE0523" w:rsidP="00AA1966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1966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Техника безопасности и правила работы на компьютере.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Информация и информационные процессы. Виды информации. Хранение информации. Устройства для работы с информацией. Устройство компьютера. Кодирование информации. Код. Процессы кодирования и декодирования. Единицы измерения информации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suppressAutoHyphens/>
              <w:rPr>
                <w:rFonts w:eastAsia="№Е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jc w:val="left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Файлы и папки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Файловая система. Одноуровневая и многоуровневая файловые структуры. Путь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к файлу. Операции с файлами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DE0523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A1966">
              <w:rPr>
                <w:b/>
                <w:w w:val="105"/>
                <w:sz w:val="18"/>
                <w:szCs w:val="18"/>
              </w:rPr>
              <w:lastRenderedPageBreak/>
              <w:t>Раздел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2.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Основы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языка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программирования</w:t>
            </w:r>
            <w:r w:rsidRPr="00AA1966">
              <w:rPr>
                <w:b/>
                <w:spacing w:val="14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Python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(12</w:t>
            </w:r>
            <w:r w:rsidRPr="00AA1966">
              <w:rPr>
                <w:b/>
                <w:spacing w:val="13"/>
                <w:w w:val="105"/>
                <w:sz w:val="18"/>
                <w:szCs w:val="18"/>
              </w:rPr>
              <w:t xml:space="preserve"> </w:t>
            </w:r>
            <w:r w:rsidRPr="00AA1966">
              <w:rPr>
                <w:b/>
                <w:w w:val="105"/>
                <w:sz w:val="18"/>
                <w:szCs w:val="18"/>
              </w:rPr>
              <w:t>ч)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AA1966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Знакомство с языком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Программирования Pytho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Современные языки программирования. Алгоритм. Язык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программирования. Программа. Среда разработки IDE.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Интерфейс Sculpt. Виды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алгоритмов: линейный,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разветвляющийся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Типы данных. Переменные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Переменные. Правила образования имён переменных. Типы данных: целое число, строка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оказания помощи окружающим, заботы о </w:t>
            </w: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>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Ввод и вывод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Функция. Виды функций.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Функция: print(), input(),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int(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>).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Ветвление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Ветвление в Python. Оператор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if-else. Вложенное ветвление.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Множественное ветвление.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Оператор if-elif-else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Проект «Чат-бот»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Цель проекта. Задачи проекта. Чат-бот. Планирование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DE0523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A196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Раздел 3. Циклы в языке программирования  (9 ч)</w:t>
            </w:r>
          </w:p>
        </w:tc>
      </w:tr>
      <w:tr w:rsidR="00DE0523" w:rsidRPr="00AA1966" w:rsidTr="00AA196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Логические выражения и операторы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Логическое выражение.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Простые и сложные логические выражения. Результат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вычисления логического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выражения. Условие. Операции сравнения в Python.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Логические операторы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lastRenderedPageBreak/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AA196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Циклы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Цикл с предусловием. Цикл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 параметром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самостоятельного приобретения новых </w:t>
            </w: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>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AA196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1</w:t>
            </w:r>
            <w:r w:rsidR="00AA1966" w:rsidRPr="00AA1966">
              <w:rPr>
                <w:spacing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Проект «Максимум и минимум»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Статистика. Примеры статистических моделей. Формула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вычисления среднего. Функции для вычисления максимального и минимального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значения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DE0523"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A196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Раздел 4. Информационные технологии (7 ч)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t>1</w:t>
            </w:r>
            <w:r w:rsidR="00AA1966" w:rsidRPr="00AA1966">
              <w:rPr>
                <w:spacing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rFonts w:eastAsiaTheme="minorHAnsi"/>
                <w:b w:val="0"/>
                <w:sz w:val="18"/>
                <w:szCs w:val="18"/>
                <w:lang w:eastAsia="en-US"/>
              </w:rPr>
              <w:t>Работа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Средства коммуникации.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Современные средства общения. Всемирная паутина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(WWW). Назначение браузера. Создание почтового ящика.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Облачное хранилище. Правила безопасности в Интернете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</w:t>
            </w: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>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rPr>
                <w:rFonts w:eastAsia="Calibri"/>
                <w:sz w:val="18"/>
                <w:szCs w:val="18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AA1966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Обработка различных видов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Текстовая информация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в реальной жизни. Обработка</w:t>
            </w:r>
          </w:p>
          <w:p w:rsidR="00DE0523" w:rsidRPr="00AA1966" w:rsidRDefault="00DE0523" w:rsidP="00AA196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текстовой информации.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Форматирование текста.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Обработка графической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информации. Виды графической информации. Применение компьютерной графики.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Работа с табличным процессором. Создание презентаций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lastRenderedPageBreak/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suppressAutoHyphens/>
              <w:rPr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DE0523" w:rsidRPr="00AA1966" w:rsidTr="007B42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AA1966" w:rsidP="00AA19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AA1966">
              <w:rPr>
                <w:spacing w:val="1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Проект «Презентация Elevator</w:t>
            </w:r>
            <w:r w:rsidRPr="00AA1966">
              <w:rPr>
                <w:rFonts w:eastAsiaTheme="minorHAnsi"/>
                <w:sz w:val="18"/>
                <w:szCs w:val="18"/>
                <w:lang w:val="en-US" w:eastAsia="en-US"/>
              </w:rPr>
              <w:t xml:space="preserve"> </w:t>
            </w: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Pitch»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AA1966">
              <w:rPr>
                <w:b w:val="0"/>
                <w:bCs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Свойства и правила хорошей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презентации. Особенности</w:t>
            </w:r>
          </w:p>
          <w:p w:rsidR="00DE0523" w:rsidRPr="00AA1966" w:rsidRDefault="00DE0523" w:rsidP="00AA196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презентации типа «Elevator</w:t>
            </w:r>
          </w:p>
          <w:p w:rsidR="00DE0523" w:rsidRPr="00AA1966" w:rsidRDefault="00DE0523" w:rsidP="00AA1966">
            <w:pPr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rFonts w:eastAsiaTheme="minorHAnsi"/>
                <w:sz w:val="18"/>
                <w:szCs w:val="18"/>
                <w:lang w:eastAsia="en-US"/>
              </w:rPr>
              <w:t>Pitch»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AA196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DE0523" w:rsidRPr="00AA1966" w:rsidRDefault="00DE0523" w:rsidP="00AA1966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DE0523" w:rsidRPr="00AA1966" w:rsidRDefault="00DE0523" w:rsidP="00AA1966">
            <w:pPr>
              <w:suppressAutoHyphens/>
              <w:rPr>
                <w:sz w:val="18"/>
                <w:szCs w:val="18"/>
                <w:lang w:eastAsia="ar-SA"/>
              </w:rPr>
            </w:pPr>
            <w:r w:rsidRPr="00AA196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AA196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</w:tbl>
    <w:p w:rsidR="00DE0523" w:rsidRPr="003444AA" w:rsidRDefault="00DE0523" w:rsidP="00DE052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28217C" w:rsidRPr="003444AA" w:rsidRDefault="0028217C" w:rsidP="00D418D5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F003D7" w:rsidRDefault="00F003D7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EF23C8" w:rsidRDefault="00EF23C8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444AA" w:rsidRPr="003444AA" w:rsidRDefault="0028217C" w:rsidP="003444A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3444AA">
        <w:rPr>
          <w:b/>
          <w:bCs/>
          <w:iCs/>
        </w:rPr>
        <w:lastRenderedPageBreak/>
        <w:t xml:space="preserve">Содержание </w:t>
      </w:r>
      <w:r w:rsidR="003444AA" w:rsidRPr="003444AA">
        <w:rPr>
          <w:rFonts w:eastAsiaTheme="minorHAnsi"/>
          <w:b/>
          <w:bCs/>
          <w:lang w:eastAsia="en-US"/>
        </w:rPr>
        <w:t xml:space="preserve">курса внеурочной деятельности </w:t>
      </w:r>
    </w:p>
    <w:p w:rsidR="00D418D5" w:rsidRPr="003444AA" w:rsidRDefault="003444AA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3444AA">
        <w:rPr>
          <w:rFonts w:eastAsiaTheme="minorHAnsi"/>
          <w:b/>
          <w:bCs/>
          <w:lang w:eastAsia="en-US"/>
        </w:rPr>
        <w:t>(</w:t>
      </w:r>
      <w:r w:rsidR="0028217C" w:rsidRPr="003444AA">
        <w:rPr>
          <w:rFonts w:eastAsiaTheme="minorHAnsi"/>
          <w:b/>
          <w:lang w:eastAsia="en-US"/>
        </w:rPr>
        <w:t>8</w:t>
      </w:r>
      <w:r w:rsidRPr="003444AA">
        <w:rPr>
          <w:rFonts w:eastAsiaTheme="minorHAnsi"/>
          <w:b/>
          <w:lang w:eastAsia="en-US"/>
        </w:rPr>
        <w:t xml:space="preserve"> класс)</w:t>
      </w:r>
    </w:p>
    <w:p w:rsidR="00D418D5" w:rsidRPr="003444AA" w:rsidRDefault="00D418D5" w:rsidP="003444AA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12"/>
          <w:szCs w:val="12"/>
        </w:rPr>
      </w:pP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45AE3">
        <w:rPr>
          <w:rFonts w:eastAsiaTheme="minorHAnsi"/>
          <w:b/>
          <w:bCs/>
          <w:lang w:eastAsia="en-US"/>
        </w:rPr>
        <w:t>1. Информационные технологии (разделы «Цифровая грамотность» и «Информационные технологии»)</w:t>
      </w:r>
      <w:r w:rsidR="0028217C">
        <w:rPr>
          <w:rFonts w:eastAsiaTheme="minorHAnsi"/>
          <w:b/>
          <w:bCs/>
          <w:lang w:eastAsia="en-US"/>
        </w:rPr>
        <w:t xml:space="preserve"> - 9 часов.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5AE3">
        <w:rPr>
          <w:rFonts w:eastAsiaTheme="minorHAnsi"/>
          <w:lang w:eastAsia="en-US"/>
        </w:rPr>
        <w:t>История развития информационных технологий и персонального компьютера. Виды информационных процессов. Устройства для работы с информацией. Архитектура Неймана. Программное обеспечение. Виды программного обеспечения. Пользовательский интерфейс. Работа с поисковыми системами. Повторение видов информации, форматирования, редактирования текста и работы в облачном сервисе Google. Изучение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5AE3">
        <w:rPr>
          <w:rFonts w:eastAsiaTheme="minorHAnsi"/>
          <w:lang w:eastAsia="en-US"/>
        </w:rPr>
        <w:t>новых функций Google Документов для форматирования текста. Виды презентаций. Совместный доступ к презентации в Google.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45AE3">
        <w:rPr>
          <w:rFonts w:eastAsiaTheme="minorHAnsi"/>
          <w:b/>
          <w:bCs/>
          <w:lang w:eastAsia="en-US"/>
        </w:rPr>
        <w:t>2. Графический модуль Turtle в языке программирования Python (раздел «Алгоритмы и программирование»)</w:t>
      </w:r>
      <w:r w:rsidR="0028217C">
        <w:rPr>
          <w:rFonts w:eastAsiaTheme="minorHAnsi"/>
          <w:b/>
          <w:bCs/>
          <w:lang w:eastAsia="en-US"/>
        </w:rPr>
        <w:t xml:space="preserve"> - 8 часов.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5AE3">
        <w:rPr>
          <w:rFonts w:eastAsiaTheme="minorHAnsi"/>
          <w:lang w:eastAsia="en-US"/>
        </w:rPr>
        <w:t>Подключение модуля Turtle. Объект. Метод. Основные команды управления черепашкой. Заливка замкнутых многоугольников. Рисование окружности. Изменение внешности черепашки при помощи команды Shape. Управление несколькими черепашками.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45AE3">
        <w:rPr>
          <w:rFonts w:eastAsiaTheme="minorHAnsi"/>
          <w:b/>
          <w:bCs/>
          <w:lang w:eastAsia="en-US"/>
        </w:rPr>
        <w:t>3. Функции и события на примере модуля Turtle в языке программирования Python (раздел «Алгоритмы и программирование»)</w:t>
      </w:r>
      <w:r w:rsidR="0028217C">
        <w:rPr>
          <w:rFonts w:eastAsiaTheme="minorHAnsi"/>
          <w:b/>
          <w:bCs/>
          <w:lang w:eastAsia="en-US"/>
        </w:rPr>
        <w:t xml:space="preserve"> - 12 часов.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5AE3">
        <w:rPr>
          <w:rFonts w:eastAsiaTheme="minorHAnsi"/>
          <w:lang w:eastAsia="en-US"/>
        </w:rPr>
        <w:t>Повторение: функция, виды функций. Функции модуля Turtle. Самостоятельное создание функции. Глобальные и локальные переменные. Объект «экран». Событие. Работа с событиями. Фракталы. Рекурсия. Кривая Коха.</w:t>
      </w:r>
    </w:p>
    <w:p w:rsidR="00D418D5" w:rsidRPr="00045AE3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45AE3">
        <w:rPr>
          <w:rFonts w:eastAsiaTheme="minorHAnsi"/>
          <w:b/>
          <w:bCs/>
          <w:lang w:eastAsia="en-US"/>
        </w:rPr>
        <w:t>4. Элементы алгебры логики (раздел «Теоретические основы</w:t>
      </w:r>
      <w:r w:rsidR="0028217C">
        <w:rPr>
          <w:rFonts w:eastAsiaTheme="minorHAnsi"/>
          <w:b/>
          <w:bCs/>
          <w:lang w:eastAsia="en-US"/>
        </w:rPr>
        <w:t xml:space="preserve"> </w:t>
      </w:r>
      <w:r w:rsidRPr="00045AE3">
        <w:rPr>
          <w:rFonts w:eastAsiaTheme="minorHAnsi"/>
          <w:b/>
          <w:bCs/>
          <w:lang w:eastAsia="en-US"/>
        </w:rPr>
        <w:t>информатики»)</w:t>
      </w:r>
      <w:r w:rsidR="0028217C">
        <w:rPr>
          <w:rFonts w:eastAsiaTheme="minorHAnsi"/>
          <w:b/>
          <w:bCs/>
          <w:lang w:eastAsia="en-US"/>
        </w:rPr>
        <w:t xml:space="preserve"> - 5 часов.</w:t>
      </w:r>
    </w:p>
    <w:p w:rsidR="00D418D5" w:rsidRPr="00D418D5" w:rsidRDefault="00D418D5" w:rsidP="003444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5AE3">
        <w:rPr>
          <w:rFonts w:eastAsiaTheme="minorHAnsi"/>
          <w:lang w:eastAsia="en-US"/>
        </w:rPr>
        <w:t>Электронное устройство. Логическое высказывание. Логические операции и выражения. Таблица истинности для логического выражения. Логические элементы. Построение логических схем. Алгоритм построения логической схемы.</w:t>
      </w:r>
    </w:p>
    <w:p w:rsidR="0028217C" w:rsidRDefault="0028217C" w:rsidP="0028217C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3444AA" w:rsidRDefault="0028217C" w:rsidP="00D418D5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  <w:r w:rsidRPr="00DE0523">
        <w:rPr>
          <w:b/>
          <w:bCs/>
          <w:iCs/>
        </w:rPr>
        <w:t>Тематическое планирование</w:t>
      </w:r>
      <w:r>
        <w:rPr>
          <w:b/>
          <w:bCs/>
          <w:iCs/>
        </w:rPr>
        <w:t xml:space="preserve"> </w:t>
      </w:r>
    </w:p>
    <w:tbl>
      <w:tblPr>
        <w:tblpPr w:leftFromText="180" w:rightFromText="180" w:vertAnchor="text" w:horzAnchor="margin" w:tblpXSpec="center" w:tblpY="333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850"/>
        <w:gridCol w:w="3119"/>
        <w:gridCol w:w="4037"/>
      </w:tblGrid>
      <w:tr w:rsidR="003444AA" w:rsidRPr="00F709D6" w:rsidTr="003444AA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3444AA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18"/>
                <w:szCs w:val="18"/>
                <w:lang w:eastAsia="ar-SA"/>
              </w:rPr>
            </w:pPr>
            <w:r w:rsidRPr="003444AA">
              <w:rPr>
                <w:b/>
                <w:spacing w:val="1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3444AA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pacing w:val="1"/>
                <w:sz w:val="18"/>
                <w:szCs w:val="18"/>
                <w:lang w:eastAsia="en-US"/>
              </w:rPr>
            </w:pPr>
            <w:r w:rsidRPr="003444AA">
              <w:rPr>
                <w:b/>
                <w:spacing w:val="1"/>
                <w:sz w:val="18"/>
                <w:szCs w:val="18"/>
                <w:lang w:eastAsia="ar-SA"/>
              </w:rPr>
              <w:t xml:space="preserve">Название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3444AA" w:rsidRDefault="003444AA" w:rsidP="003444AA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44AA">
              <w:rPr>
                <w:b/>
                <w:bCs/>
                <w:sz w:val="18"/>
                <w:szCs w:val="18"/>
                <w:lang w:eastAsia="ar-SA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3444AA" w:rsidRDefault="003444AA" w:rsidP="003444AA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44AA">
              <w:rPr>
                <w:b/>
                <w:bCs/>
                <w:sz w:val="18"/>
                <w:szCs w:val="18"/>
                <w:lang w:eastAsia="ar-SA"/>
              </w:rPr>
              <w:t>Использование электронных (цифровых) образовательных ресурсов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3444AA" w:rsidRDefault="003444AA" w:rsidP="003444AA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3444AA">
              <w:rPr>
                <w:b/>
                <w:bCs/>
                <w:sz w:val="18"/>
                <w:szCs w:val="18"/>
                <w:lang w:eastAsia="ar-SA"/>
              </w:rPr>
              <w:t>Целевые приоритеты воспитания</w:t>
            </w:r>
          </w:p>
        </w:tc>
      </w:tr>
      <w:tr w:rsidR="003444AA" w:rsidRPr="00F709D6" w:rsidTr="003444AA"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F709D6" w:rsidRDefault="003444AA" w:rsidP="003444AA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rFonts w:ascii="SchoolBookSanPin-Bold" w:eastAsiaTheme="minorHAnsi" w:hAnsi="SchoolBookSanPin-Bold" w:cs="SchoolBookSanPin-Bold"/>
                <w:b/>
                <w:bCs/>
                <w:sz w:val="18"/>
                <w:szCs w:val="18"/>
                <w:lang w:eastAsia="en-US"/>
              </w:rPr>
              <w:t>Раздел 1. Информационные технологии (9 ч)</w:t>
            </w:r>
          </w:p>
        </w:tc>
      </w:tr>
      <w:tr w:rsidR="003444AA" w:rsidRPr="00F709D6" w:rsidTr="0034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F709D6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F709D6">
              <w:rPr>
                <w:spacing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Информационные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A" w:rsidRPr="00F709D6" w:rsidRDefault="003444AA" w:rsidP="003444AA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История развития информа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ционных технологий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и персо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нального компьютера. Виды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информационных процессов.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Устройства для работы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с информацией. Архитектура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Неймана. Программное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обеспечение. Виды программ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ного обеспечения. Пользова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тельский интерфейс. Работа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с поисковыми системами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F709D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</w:t>
            </w:r>
            <w:r w:rsidRPr="00F709D6">
              <w:rPr>
                <w:bCs/>
                <w:sz w:val="18"/>
                <w:szCs w:val="18"/>
                <w:lang w:eastAsia="ar-SA"/>
              </w:rPr>
              <w:lastRenderedPageBreak/>
              <w:t xml:space="preserve">гражданской позиции;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3444AA" w:rsidRPr="00F709D6" w:rsidRDefault="003444AA" w:rsidP="003444AA">
            <w:pPr>
              <w:suppressAutoHyphens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F709D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444AA" w:rsidRPr="00F709D6" w:rsidTr="0034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F709D6">
              <w:rPr>
                <w:spacing w:val="1"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Обработка различной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F709D6">
              <w:rPr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Повторение: виды инф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ормации, форматирование, редак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тирование текста, работа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в облачном сервисе Google.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Изучение новых функций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Google Документов для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форматирования текста. Виды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презентаций. Совместный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доступ к презентации в Google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F709D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F709D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3444AA" w:rsidRPr="00F709D6" w:rsidTr="003444AA"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709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Раздел 2. Графический модуль Turtle в языке программирования Python (8 ч)</w:t>
            </w:r>
          </w:p>
        </w:tc>
      </w:tr>
      <w:tr w:rsidR="003444AA" w:rsidRPr="00F709D6" w:rsidTr="0034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F709D6">
              <w:rPr>
                <w:spacing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Знакомство с модулем Turtle в Python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pStyle w:val="1"/>
              <w:widowControl w:val="0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Подключение модуля Turtle.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Объект. Метод. Основные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команды управл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ения чере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пашкой. Заливка замкнутых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многоугольников. Рисование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окружности. Изменение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внешности черепашки при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помощи команды Shape.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Управление несколькими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черепашками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sz w:val="18"/>
                <w:szCs w:val="18"/>
                <w:lang w:eastAsia="ar-SA"/>
              </w:rPr>
              <w:lastRenderedPageBreak/>
              <w:t xml:space="preserve">Приоритетом является </w:t>
            </w:r>
            <w:r w:rsidRPr="00F709D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Выделение данного приоритета связано с особенностями школьников юношеского </w:t>
            </w:r>
            <w:r w:rsidRPr="00F709D6">
              <w:rPr>
                <w:bCs/>
                <w:sz w:val="18"/>
                <w:szCs w:val="18"/>
                <w:lang w:eastAsia="ar-SA"/>
              </w:rPr>
              <w:lastRenderedPageBreak/>
              <w:t>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самостоятельного приобретения новых знаний, проведения научных исследований, опыт проектной деятельности;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F709D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3444AA" w:rsidRPr="00F709D6" w:rsidTr="003444AA"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709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Раздел 3. Функции и события на примере модуля Turtle в языке программирования Python (12 ч)</w:t>
            </w:r>
          </w:p>
        </w:tc>
      </w:tr>
      <w:tr w:rsidR="003444AA" w:rsidRPr="00F709D6" w:rsidTr="0034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F709D6">
              <w:rPr>
                <w:spacing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Функции и события в Python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Повторение: функция, виды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функций.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Функции модуля Turtle.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Самостоятельное соз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дание функции. Глобальные и ло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кальные переменные. Объект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«экран». Событие. Работа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с событиями. Фракталы.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Рекурсия. Кривая Коха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F709D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самостоятельного приобретения новых знаний, проведения научных исследований, опыт </w:t>
            </w:r>
            <w:r w:rsidRPr="00F709D6">
              <w:rPr>
                <w:bCs/>
                <w:sz w:val="18"/>
                <w:szCs w:val="18"/>
                <w:lang w:eastAsia="ar-SA"/>
              </w:rPr>
              <w:lastRenderedPageBreak/>
              <w:t>проектной деятельности;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F709D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  <w:tr w:rsidR="003444AA" w:rsidRPr="00F709D6" w:rsidTr="003444AA">
        <w:tc>
          <w:tcPr>
            <w:tcW w:w="10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709D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Раздел 4. Элементы алгебры логики (5 ч)</w:t>
            </w:r>
          </w:p>
        </w:tc>
      </w:tr>
      <w:tr w:rsidR="003444AA" w:rsidRPr="00F709D6" w:rsidTr="003444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1"/>
                <w:sz w:val="18"/>
                <w:szCs w:val="18"/>
                <w:lang w:eastAsia="ar-SA"/>
              </w:rPr>
            </w:pPr>
            <w:r w:rsidRPr="00F709D6">
              <w:rPr>
                <w:spacing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Элементы алгебры логики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pStyle w:val="1"/>
              <w:widowControl w:val="0"/>
              <w:spacing w:before="0" w:beforeAutospacing="0" w:after="0" w:afterAutospacing="0"/>
              <w:contextualSpacing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b w:val="0"/>
                <w:bCs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Электронное устройство.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Логическое высказывание.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Логические операции и выра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жения. Таблица истинности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для логического выражения.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Логические элементы.</w:t>
            </w:r>
          </w:p>
          <w:p w:rsidR="003444AA" w:rsidRPr="00F709D6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Построение логических схем.</w:t>
            </w:r>
          </w:p>
          <w:p w:rsidR="003444AA" w:rsidRPr="009679D9" w:rsidRDefault="003444AA" w:rsidP="00344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Алгоритм построения логиче</w:t>
            </w:r>
            <w:r w:rsidRPr="00F709D6">
              <w:rPr>
                <w:rFonts w:eastAsiaTheme="minorHAnsi"/>
                <w:sz w:val="18"/>
                <w:szCs w:val="18"/>
                <w:lang w:eastAsia="en-US"/>
              </w:rPr>
              <w:t>ской схемы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sz w:val="18"/>
                <w:szCs w:val="18"/>
                <w:lang w:eastAsia="ar-SA"/>
              </w:rPr>
              <w:t xml:space="preserve">Приоритетом является </w:t>
            </w:r>
            <w:r w:rsidRPr="00F709D6">
              <w:rPr>
                <w:bCs/>
                <w:sz w:val="18"/>
                <w:szCs w:val="18"/>
                <w:lang w:eastAsia="ar-SA"/>
              </w:rPr>
              <w:t>создание благоприятных условий для приобретения школьниками опыта осуществления социально значимых дел.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заботу о своей семье, родных и близких;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трудовой опыт, опыт участия в производственной практике;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природоохранных дел;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разрешения возникающих конфликтных ситуаций в школе, дома или на улице;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 xml:space="preserve">- опыт ведения здорового образа жизни и заботы о здоровье других людей; </w:t>
            </w:r>
          </w:p>
          <w:p w:rsidR="003444AA" w:rsidRPr="00F709D6" w:rsidRDefault="003444AA" w:rsidP="003444AA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оказания помощи окружающим, заботы о малышах или пожилых людях, волонтерский опыт;</w:t>
            </w:r>
          </w:p>
          <w:p w:rsidR="003444AA" w:rsidRPr="00F709D6" w:rsidRDefault="003444AA" w:rsidP="003444AA">
            <w:pPr>
              <w:rPr>
                <w:rFonts w:eastAsia="Calibri"/>
                <w:sz w:val="18"/>
                <w:szCs w:val="18"/>
              </w:rPr>
            </w:pPr>
            <w:r w:rsidRPr="00F709D6">
              <w:rPr>
                <w:bCs/>
                <w:sz w:val="18"/>
                <w:szCs w:val="18"/>
                <w:lang w:eastAsia="ar-SA"/>
              </w:rPr>
              <w:t>- опыт самопознания и самоанализа, опыт социально приемлемого самовыражения и самореализации</w:t>
            </w:r>
            <w:r w:rsidRPr="00F709D6">
              <w:rPr>
                <w:rStyle w:val="CharAttribute484"/>
                <w:rFonts w:eastAsia="№Е"/>
                <w:sz w:val="18"/>
                <w:szCs w:val="18"/>
              </w:rPr>
              <w:t>.</w:t>
            </w:r>
          </w:p>
        </w:tc>
      </w:tr>
    </w:tbl>
    <w:p w:rsidR="0088648A" w:rsidRDefault="0088648A" w:rsidP="00123118">
      <w:pPr>
        <w:ind w:firstLine="709"/>
        <w:jc w:val="both"/>
        <w:rPr>
          <w:b/>
          <w:iCs/>
          <w:kern w:val="36"/>
        </w:rPr>
      </w:pPr>
    </w:p>
    <w:p w:rsidR="00B10046" w:rsidRDefault="00B10046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EF23C8" w:rsidRDefault="00EF23C8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B10046" w:rsidRDefault="00B10046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B10046" w:rsidRDefault="00B10046" w:rsidP="00123118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DF68E6" w:rsidRPr="00123118" w:rsidRDefault="00DF68E6" w:rsidP="00123118">
      <w:pPr>
        <w:ind w:firstLine="709"/>
        <w:jc w:val="both"/>
        <w:rPr>
          <w:rFonts w:eastAsiaTheme="minorHAnsi"/>
          <w:lang w:eastAsia="en-US"/>
        </w:rPr>
      </w:pPr>
      <w:r w:rsidRPr="00123118">
        <w:rPr>
          <w:rFonts w:eastAsiaTheme="minorHAnsi"/>
          <w:b/>
          <w:bCs/>
          <w:lang w:eastAsia="en-US"/>
        </w:rPr>
        <w:lastRenderedPageBreak/>
        <w:t>ФОРМА ПРОВЕДЕНИЯ ЗАНЯТИЙ</w:t>
      </w: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3118">
        <w:rPr>
          <w:rFonts w:eastAsiaTheme="minorHAnsi"/>
          <w:lang w:eastAsia="en-US"/>
        </w:rPr>
        <w:t>Курс внеурочной деятельности «Основы программирования на Python» для 7—</w:t>
      </w:r>
      <w:r w:rsidR="00123118" w:rsidRPr="00123118">
        <w:rPr>
          <w:rFonts w:eastAsiaTheme="minorHAnsi"/>
          <w:lang w:eastAsia="en-US"/>
        </w:rPr>
        <w:t>8</w:t>
      </w:r>
      <w:r w:rsidRPr="00123118">
        <w:rPr>
          <w:rFonts w:eastAsiaTheme="minorHAnsi"/>
          <w:lang w:eastAsia="en-US"/>
        </w:rPr>
        <w:t xml:space="preserve"> классов рассчитан на 1 академический час в неделю. Обучение предусматривает групповую форму занятий в классе с учителем. Тематическое планирование каждого класса состоит из 4—5 модулей, в каждом из которых 5—14 занятий.</w:t>
      </w:r>
    </w:p>
    <w:p w:rsidR="00DF68E6" w:rsidRPr="000A1B7E" w:rsidRDefault="00DF68E6" w:rsidP="000A1B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23118">
        <w:rPr>
          <w:rFonts w:eastAsiaTheme="minorHAnsi"/>
          <w:lang w:eastAsia="en-US"/>
        </w:rPr>
        <w:t>Занятия предусматривают индивидуальную и групповую работу школьников, а также предоставляют им возможность проявить и развить свою самостоятельность. В курсе наиболее распространены следующие формы работы: обсуждения, дискуссии, решения кейсов, викторины.</w:t>
      </w:r>
    </w:p>
    <w:p w:rsidR="00DF68E6" w:rsidRDefault="00DF68E6" w:rsidP="00DF68E6">
      <w:pPr>
        <w:autoSpaceDE w:val="0"/>
        <w:autoSpaceDN w:val="0"/>
        <w:adjustRightInd w:val="0"/>
        <w:rPr>
          <w:rFonts w:ascii="OfficinaSansExtraBoldITC-Reg" w:eastAsiaTheme="minorHAnsi" w:hAnsi="OfficinaSansExtraBoldITC-Reg" w:cs="OfficinaSansExtraBoldITC-Reg"/>
          <w:b/>
          <w:bCs/>
          <w:lang w:eastAsia="en-US"/>
        </w:rPr>
      </w:pPr>
    </w:p>
    <w:p w:rsidR="00DF68E6" w:rsidRDefault="00DF68E6" w:rsidP="00123118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123118">
        <w:rPr>
          <w:rFonts w:eastAsiaTheme="minorHAnsi"/>
          <w:b/>
          <w:bCs/>
          <w:lang w:eastAsia="en-US"/>
        </w:rPr>
        <w:t>УЧЕБНО-МЕТОДИЧЕСКОЕ ОБЕСПЕЧЕНИЕ</w:t>
      </w:r>
    </w:p>
    <w:p w:rsidR="00123118" w:rsidRPr="00123118" w:rsidRDefault="00123118" w:rsidP="00123118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12"/>
          <w:szCs w:val="12"/>
          <w:lang w:eastAsia="en-US"/>
        </w:rPr>
      </w:pP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>Методические материалы для ученика</w:t>
      </w:r>
    </w:p>
    <w:p w:rsidR="00DF68E6" w:rsidRPr="00123118" w:rsidRDefault="00DF68E6" w:rsidP="0012311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Помодульные дидактические материалы, представленные на образовательной платформе (в том числе раздаточный материал и т. д.).</w:t>
      </w: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>Методические материалы для учителя</w:t>
      </w:r>
    </w:p>
    <w:p w:rsidR="00DF68E6" w:rsidRPr="00123118" w:rsidRDefault="00DF68E6" w:rsidP="0012311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Методические материалы</w:t>
      </w:r>
      <w:r w:rsidR="000A1B7E">
        <w:rPr>
          <w:rFonts w:ascii="Times New Roman" w:hAnsi="Times New Roman" w:cs="Times New Roman"/>
          <w:sz w:val="24"/>
          <w:szCs w:val="24"/>
        </w:rPr>
        <w:t xml:space="preserve"> </w:t>
      </w:r>
      <w:r w:rsidR="000A1B7E" w:rsidRPr="00123118">
        <w:rPr>
          <w:rFonts w:ascii="Times New Roman" w:hAnsi="Times New Roman" w:cs="Times New Roman"/>
          <w:sz w:val="24"/>
          <w:szCs w:val="24"/>
        </w:rPr>
        <w:t>представленные на образовательной платформе</w:t>
      </w:r>
      <w:r w:rsidRPr="00123118">
        <w:rPr>
          <w:rFonts w:ascii="Times New Roman" w:hAnsi="Times New Roman" w:cs="Times New Roman"/>
          <w:sz w:val="24"/>
          <w:szCs w:val="24"/>
        </w:rPr>
        <w:t>.</w:t>
      </w:r>
    </w:p>
    <w:p w:rsidR="00DF68E6" w:rsidRPr="00123118" w:rsidRDefault="00DF68E6" w:rsidP="0012311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Демонстрационные материалы по теме занятия.</w:t>
      </w:r>
    </w:p>
    <w:p w:rsidR="00DF68E6" w:rsidRPr="00123118" w:rsidRDefault="00DF68E6" w:rsidP="0012311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Методическое видео с подробным разбором материалов, рекомендуемых для использования на занятии.</w:t>
      </w:r>
    </w:p>
    <w:p w:rsidR="00DF68E6" w:rsidRPr="00123118" w:rsidRDefault="00DF68E6" w:rsidP="00123118">
      <w:pPr>
        <w:ind w:firstLine="709"/>
        <w:jc w:val="both"/>
        <w:rPr>
          <w:sz w:val="12"/>
          <w:szCs w:val="12"/>
        </w:rPr>
      </w:pP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>Цифровые образовательные ресурсы и ресурсы интернета</w:t>
      </w:r>
    </w:p>
    <w:p w:rsidR="00DF68E6" w:rsidRPr="00123118" w:rsidRDefault="00DF68E6" w:rsidP="0012311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Образовательная платформа.</w:t>
      </w: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>Учебное оборудование</w:t>
      </w:r>
    </w:p>
    <w:p w:rsidR="00DF68E6" w:rsidRPr="00123118" w:rsidRDefault="00DF68E6" w:rsidP="0012311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Компьютер (стационарный компьютер, ноутбук, планшет).</w:t>
      </w:r>
    </w:p>
    <w:p w:rsidR="00DF68E6" w:rsidRPr="00123118" w:rsidRDefault="00DF68E6" w:rsidP="0012311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Компьютерные мыши.</w:t>
      </w:r>
    </w:p>
    <w:p w:rsidR="00DF68E6" w:rsidRDefault="00DF68E6" w:rsidP="0012311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Клавиатуры.</w:t>
      </w:r>
    </w:p>
    <w:p w:rsidR="00123118" w:rsidRPr="00123118" w:rsidRDefault="00123118" w:rsidP="00123118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2"/>
          <w:szCs w:val="12"/>
        </w:rPr>
      </w:pP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 xml:space="preserve">Учебное оборудование для проведения </w:t>
      </w:r>
    </w:p>
    <w:p w:rsidR="00DF68E6" w:rsidRPr="00123118" w:rsidRDefault="00DF68E6" w:rsidP="0012311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23118">
        <w:rPr>
          <w:rFonts w:eastAsiaTheme="minorHAnsi"/>
          <w:i/>
          <w:lang w:eastAsia="en-US"/>
        </w:rPr>
        <w:t>Лабораторных работ, практических работ и демонстраций</w:t>
      </w:r>
    </w:p>
    <w:p w:rsidR="00DF68E6" w:rsidRPr="00123118" w:rsidRDefault="00DF68E6" w:rsidP="0012311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23118">
        <w:rPr>
          <w:rFonts w:ascii="Times New Roman" w:hAnsi="Times New Roman" w:cs="Times New Roman"/>
          <w:sz w:val="24"/>
          <w:szCs w:val="24"/>
        </w:rPr>
        <w:t>Мультимедийный проектор с экраном (интерактивной доской) или интерактивная панель.</w:t>
      </w:r>
    </w:p>
    <w:p w:rsidR="00DF68E6" w:rsidRPr="00123118" w:rsidRDefault="00DF68E6" w:rsidP="00123118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</w:p>
    <w:sectPr w:rsidR="00DF68E6" w:rsidRPr="00123118" w:rsidSect="00D05C28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64" w:rsidRDefault="00DC5864" w:rsidP="00C3551E">
      <w:r>
        <w:separator/>
      </w:r>
    </w:p>
  </w:endnote>
  <w:endnote w:type="continuationSeparator" w:id="1">
    <w:p w:rsidR="00DC5864" w:rsidRDefault="00DC5864" w:rsidP="00C3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fficinaSansExtraBoldITC-Reg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4207"/>
      <w:docPartObj>
        <w:docPartGallery w:val="Page Numbers (Bottom of Page)"/>
        <w:docPartUnique/>
      </w:docPartObj>
    </w:sdtPr>
    <w:sdtContent>
      <w:p w:rsidR="00B10046" w:rsidRDefault="00933CCF">
        <w:pPr>
          <w:pStyle w:val="ae"/>
          <w:jc w:val="right"/>
        </w:pPr>
        <w:r w:rsidRPr="00C3551E">
          <w:rPr>
            <w:sz w:val="20"/>
            <w:szCs w:val="20"/>
          </w:rPr>
          <w:fldChar w:fldCharType="begin"/>
        </w:r>
        <w:r w:rsidR="00B10046" w:rsidRPr="00C3551E">
          <w:rPr>
            <w:sz w:val="20"/>
            <w:szCs w:val="20"/>
          </w:rPr>
          <w:instrText xml:space="preserve"> PAGE   \* MERGEFORMAT </w:instrText>
        </w:r>
        <w:r w:rsidRPr="00C3551E">
          <w:rPr>
            <w:sz w:val="20"/>
            <w:szCs w:val="20"/>
          </w:rPr>
          <w:fldChar w:fldCharType="separate"/>
        </w:r>
        <w:r w:rsidR="006432C6">
          <w:rPr>
            <w:noProof/>
            <w:sz w:val="20"/>
            <w:szCs w:val="20"/>
          </w:rPr>
          <w:t>1</w:t>
        </w:r>
        <w:r w:rsidRPr="00C3551E">
          <w:rPr>
            <w:sz w:val="20"/>
            <w:szCs w:val="20"/>
          </w:rPr>
          <w:fldChar w:fldCharType="end"/>
        </w:r>
      </w:p>
    </w:sdtContent>
  </w:sdt>
  <w:p w:rsidR="00B10046" w:rsidRDefault="00B100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64" w:rsidRDefault="00DC5864" w:rsidP="00C3551E">
      <w:r>
        <w:separator/>
      </w:r>
    </w:p>
  </w:footnote>
  <w:footnote w:type="continuationSeparator" w:id="1">
    <w:p w:rsidR="00DC5864" w:rsidRDefault="00DC5864" w:rsidP="00C35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79"/>
    <w:multiLevelType w:val="hybridMultilevel"/>
    <w:tmpl w:val="2CA8AE06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3F17"/>
    <w:multiLevelType w:val="hybridMultilevel"/>
    <w:tmpl w:val="2CB0B014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143CA"/>
    <w:multiLevelType w:val="hybridMultilevel"/>
    <w:tmpl w:val="9C46D5AE"/>
    <w:lvl w:ilvl="0" w:tplc="7826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DC7222"/>
    <w:multiLevelType w:val="hybridMultilevel"/>
    <w:tmpl w:val="C0C49EA2"/>
    <w:lvl w:ilvl="0" w:tplc="7826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9472A"/>
    <w:multiLevelType w:val="hybridMultilevel"/>
    <w:tmpl w:val="C856046C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3775"/>
    <w:multiLevelType w:val="hybridMultilevel"/>
    <w:tmpl w:val="77F67FBC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28F7"/>
    <w:multiLevelType w:val="hybridMultilevel"/>
    <w:tmpl w:val="A4503D7E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5136"/>
    <w:multiLevelType w:val="hybridMultilevel"/>
    <w:tmpl w:val="B14EAB8C"/>
    <w:lvl w:ilvl="0" w:tplc="7826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E26098"/>
    <w:multiLevelType w:val="hybridMultilevel"/>
    <w:tmpl w:val="F75AD4F4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C1B6F"/>
    <w:multiLevelType w:val="hybridMultilevel"/>
    <w:tmpl w:val="39502E36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D1F3C"/>
    <w:multiLevelType w:val="hybridMultilevel"/>
    <w:tmpl w:val="CD7A72E2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4F0C"/>
    <w:multiLevelType w:val="hybridMultilevel"/>
    <w:tmpl w:val="A3965D8E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00F77"/>
    <w:multiLevelType w:val="hybridMultilevel"/>
    <w:tmpl w:val="D3C861B4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62920"/>
    <w:multiLevelType w:val="hybridMultilevel"/>
    <w:tmpl w:val="E43C6446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D0DC3"/>
    <w:multiLevelType w:val="hybridMultilevel"/>
    <w:tmpl w:val="40E4C1AC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D40DB"/>
    <w:multiLevelType w:val="hybridMultilevel"/>
    <w:tmpl w:val="A28EC0BC"/>
    <w:lvl w:ilvl="0" w:tplc="7826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D108AD"/>
    <w:multiLevelType w:val="hybridMultilevel"/>
    <w:tmpl w:val="EFFC5994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5B03"/>
    <w:multiLevelType w:val="hybridMultilevel"/>
    <w:tmpl w:val="8060564A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6511B"/>
    <w:multiLevelType w:val="hybridMultilevel"/>
    <w:tmpl w:val="701E9D74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67724"/>
    <w:multiLevelType w:val="hybridMultilevel"/>
    <w:tmpl w:val="F63AC4FC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E09A5"/>
    <w:multiLevelType w:val="hybridMultilevel"/>
    <w:tmpl w:val="6700C22E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40269"/>
    <w:multiLevelType w:val="hybridMultilevel"/>
    <w:tmpl w:val="43266D64"/>
    <w:lvl w:ilvl="0" w:tplc="7826C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506C72"/>
    <w:multiLevelType w:val="hybridMultilevel"/>
    <w:tmpl w:val="2F0C2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B66F88"/>
    <w:multiLevelType w:val="hybridMultilevel"/>
    <w:tmpl w:val="EE3C0200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3188C"/>
    <w:multiLevelType w:val="hybridMultilevel"/>
    <w:tmpl w:val="CFE629B2"/>
    <w:lvl w:ilvl="0" w:tplc="7826C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7"/>
  </w:num>
  <w:num w:numId="5">
    <w:abstractNumId w:val="2"/>
  </w:num>
  <w:num w:numId="6">
    <w:abstractNumId w:val="15"/>
  </w:num>
  <w:num w:numId="7">
    <w:abstractNumId w:val="12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7"/>
  </w:num>
  <w:num w:numId="18">
    <w:abstractNumId w:val="6"/>
  </w:num>
  <w:num w:numId="19">
    <w:abstractNumId w:val="0"/>
  </w:num>
  <w:num w:numId="20">
    <w:abstractNumId w:val="23"/>
  </w:num>
  <w:num w:numId="21">
    <w:abstractNumId w:val="10"/>
  </w:num>
  <w:num w:numId="22">
    <w:abstractNumId w:val="9"/>
  </w:num>
  <w:num w:numId="23">
    <w:abstractNumId w:val="18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7CD"/>
    <w:rsid w:val="00034081"/>
    <w:rsid w:val="00045AE3"/>
    <w:rsid w:val="000A1B7E"/>
    <w:rsid w:val="000A762A"/>
    <w:rsid w:val="000B073D"/>
    <w:rsid w:val="0012189F"/>
    <w:rsid w:val="00123118"/>
    <w:rsid w:val="001260D9"/>
    <w:rsid w:val="001B5FD5"/>
    <w:rsid w:val="001C66DC"/>
    <w:rsid w:val="00226790"/>
    <w:rsid w:val="0026567F"/>
    <w:rsid w:val="00273DBB"/>
    <w:rsid w:val="0028217C"/>
    <w:rsid w:val="00323D57"/>
    <w:rsid w:val="003444AA"/>
    <w:rsid w:val="00372374"/>
    <w:rsid w:val="00376270"/>
    <w:rsid w:val="003D6A78"/>
    <w:rsid w:val="00425A8F"/>
    <w:rsid w:val="00426533"/>
    <w:rsid w:val="004E1798"/>
    <w:rsid w:val="004E4A99"/>
    <w:rsid w:val="00514874"/>
    <w:rsid w:val="00561BEB"/>
    <w:rsid w:val="00573838"/>
    <w:rsid w:val="006432C6"/>
    <w:rsid w:val="00662098"/>
    <w:rsid w:val="00717486"/>
    <w:rsid w:val="007B42F7"/>
    <w:rsid w:val="00805785"/>
    <w:rsid w:val="00831734"/>
    <w:rsid w:val="008645EA"/>
    <w:rsid w:val="008777AA"/>
    <w:rsid w:val="0088648A"/>
    <w:rsid w:val="00933CCF"/>
    <w:rsid w:val="0095027C"/>
    <w:rsid w:val="009679D9"/>
    <w:rsid w:val="00974310"/>
    <w:rsid w:val="00A76732"/>
    <w:rsid w:val="00AA1966"/>
    <w:rsid w:val="00AB3E82"/>
    <w:rsid w:val="00AC7A93"/>
    <w:rsid w:val="00AE77CD"/>
    <w:rsid w:val="00B10046"/>
    <w:rsid w:val="00BB67C3"/>
    <w:rsid w:val="00BC5483"/>
    <w:rsid w:val="00BE6568"/>
    <w:rsid w:val="00C3551E"/>
    <w:rsid w:val="00D05C28"/>
    <w:rsid w:val="00D418D5"/>
    <w:rsid w:val="00D47BFD"/>
    <w:rsid w:val="00D54028"/>
    <w:rsid w:val="00DC5864"/>
    <w:rsid w:val="00DE0523"/>
    <w:rsid w:val="00DF68E6"/>
    <w:rsid w:val="00EF23C8"/>
    <w:rsid w:val="00F003D7"/>
    <w:rsid w:val="00F10E85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C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EC4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EC4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EC4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EC4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5EC4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5EC4"/>
    <w:pPr>
      <w:keepNext/>
      <w:keepLines/>
      <w:spacing w:before="20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5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E5EC4"/>
    <w:rPr>
      <w:b/>
      <w:bCs/>
    </w:rPr>
  </w:style>
  <w:style w:type="paragraph" w:styleId="a4">
    <w:name w:val="List Paragraph"/>
    <w:basedOn w:val="a"/>
    <w:uiPriority w:val="34"/>
    <w:qFormat/>
    <w:rsid w:val="00FE5EC4"/>
    <w:pPr>
      <w:spacing w:after="20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5E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5E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5E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5">
    <w:name w:val="Emphasis"/>
    <w:basedOn w:val="a0"/>
    <w:uiPriority w:val="20"/>
    <w:qFormat/>
    <w:rsid w:val="00FE5EC4"/>
    <w:rPr>
      <w:i/>
      <w:iCs/>
    </w:rPr>
  </w:style>
  <w:style w:type="paragraph" w:styleId="a6">
    <w:name w:val="No Spacing"/>
    <w:link w:val="a7"/>
    <w:qFormat/>
    <w:rsid w:val="00AE77CD"/>
    <w:pPr>
      <w:suppressAutoHyphens/>
      <w:spacing w:after="0" w:line="240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7">
    <w:name w:val="Без интервала Знак"/>
    <w:link w:val="a6"/>
    <w:rsid w:val="00AE77CD"/>
    <w:rPr>
      <w:rFonts w:ascii="Calibri" w:eastAsia="Calibri" w:hAnsi="Calibri" w:cs="Calibri"/>
      <w:lang w:eastAsia="ar-SA"/>
    </w:rPr>
  </w:style>
  <w:style w:type="paragraph" w:customStyle="1" w:styleId="WW-">
    <w:name w:val="WW-Базовый"/>
    <w:rsid w:val="00AE77CD"/>
    <w:pPr>
      <w:widowControl w:val="0"/>
      <w:tabs>
        <w:tab w:val="left" w:pos="708"/>
      </w:tabs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8">
    <w:name w:val="Body Text"/>
    <w:basedOn w:val="a"/>
    <w:link w:val="a9"/>
    <w:uiPriority w:val="1"/>
    <w:qFormat/>
    <w:rsid w:val="00AE77CD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E77C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uiPriority w:val="99"/>
    <w:rsid w:val="00F10E85"/>
    <w:rPr>
      <w:color w:val="0000FF"/>
      <w:u w:val="single"/>
    </w:rPr>
  </w:style>
  <w:style w:type="paragraph" w:styleId="ab">
    <w:name w:val="Normal (Web)"/>
    <w:basedOn w:val="a"/>
    <w:uiPriority w:val="99"/>
    <w:rsid w:val="00F10E8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CharAttribute484">
    <w:name w:val="CharAttribute484"/>
    <w:uiPriority w:val="99"/>
    <w:rsid w:val="00F10E85"/>
    <w:rPr>
      <w:rFonts w:ascii="Times New Roman" w:eastAsia="Times New Roman"/>
      <w:i/>
      <w:sz w:val="28"/>
    </w:rPr>
  </w:style>
  <w:style w:type="paragraph" w:customStyle="1" w:styleId="TableParagraph">
    <w:name w:val="Table Paragraph"/>
    <w:basedOn w:val="a"/>
    <w:uiPriority w:val="1"/>
    <w:qFormat/>
    <w:rsid w:val="00F10E85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C355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35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5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D8283B-1777-4C3A-8294-64A30CB2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42</cp:revision>
  <dcterms:created xsi:type="dcterms:W3CDTF">2022-09-15T20:25:00Z</dcterms:created>
  <dcterms:modified xsi:type="dcterms:W3CDTF">2022-12-23T10:50:00Z</dcterms:modified>
</cp:coreProperties>
</file>